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721" w:rsidRDefault="00782721" w:rsidP="00782721">
      <w:pPr>
        <w:jc w:val="center"/>
        <w:rPr>
          <w:rFonts w:ascii="Arial" w:hAnsi="Arial" w:cs="Arial"/>
          <w:b/>
          <w:lang w:val="es-ES"/>
        </w:rPr>
      </w:pPr>
      <w:r w:rsidRPr="004937A5">
        <w:rPr>
          <w:rFonts w:ascii="Arial" w:hAnsi="Arial" w:cs="Arial"/>
          <w:b/>
          <w:lang w:val="es-ES"/>
        </w:rPr>
        <w:t>SUSTANCIAS ADICITIVAS</w:t>
      </w:r>
    </w:p>
    <w:p w:rsidR="00965ABA" w:rsidRDefault="00965ABA" w:rsidP="00782721">
      <w:pPr>
        <w:jc w:val="center"/>
        <w:rPr>
          <w:rFonts w:ascii="Arial" w:hAnsi="Arial" w:cs="Arial"/>
          <w:b/>
          <w:lang w:val="es-ES"/>
        </w:rPr>
      </w:pPr>
    </w:p>
    <w:p w:rsidR="00965ABA" w:rsidRPr="004937A5" w:rsidRDefault="00965ABA" w:rsidP="00965ABA">
      <w:pPr>
        <w:spacing w:line="360" w:lineRule="auto"/>
        <w:jc w:val="both"/>
        <w:outlineLvl w:val="0"/>
        <w:rPr>
          <w:rFonts w:ascii="Arial" w:hAnsi="Arial" w:cs="Arial"/>
          <w:b/>
          <w:highlight w:val="magenta"/>
        </w:rPr>
      </w:pPr>
      <w:r w:rsidRPr="004937A5">
        <w:rPr>
          <w:rFonts w:ascii="Arial" w:hAnsi="Arial" w:cs="Arial"/>
          <w:b/>
          <w:highlight w:val="magenta"/>
        </w:rPr>
        <w:t xml:space="preserve">TÍTULO: MI TRABAJO  </w:t>
      </w:r>
    </w:p>
    <w:p w:rsidR="00965ABA" w:rsidRPr="004937A5" w:rsidRDefault="00965ABA" w:rsidP="00965ABA">
      <w:pPr>
        <w:spacing w:line="360" w:lineRule="auto"/>
        <w:jc w:val="both"/>
        <w:outlineLvl w:val="0"/>
        <w:rPr>
          <w:rFonts w:ascii="Arial" w:hAnsi="Arial" w:cs="Arial"/>
          <w:b/>
          <w:highlight w:val="magenta"/>
        </w:rPr>
      </w:pPr>
      <w:r w:rsidRPr="004937A5">
        <w:rPr>
          <w:rFonts w:ascii="Arial" w:hAnsi="Arial" w:cs="Arial"/>
          <w:b/>
          <w:highlight w:val="magenta"/>
        </w:rPr>
        <w:t>DIMENSIÓN: VIDA SALUDABLE</w:t>
      </w:r>
    </w:p>
    <w:p w:rsidR="00965ABA" w:rsidRPr="004937A5" w:rsidRDefault="00965ABA" w:rsidP="00965ABA">
      <w:pPr>
        <w:spacing w:line="360" w:lineRule="auto"/>
        <w:jc w:val="both"/>
        <w:outlineLvl w:val="0"/>
        <w:rPr>
          <w:rFonts w:ascii="Arial" w:hAnsi="Arial" w:cs="Arial"/>
          <w:b/>
          <w:highlight w:val="magenta"/>
        </w:rPr>
      </w:pPr>
      <w:r w:rsidRPr="004937A5">
        <w:rPr>
          <w:rFonts w:ascii="Arial" w:hAnsi="Arial" w:cs="Arial"/>
          <w:b/>
          <w:highlight w:val="magenta"/>
        </w:rPr>
        <w:t>SUBDIMENSIÓN: ADICCIONES</w:t>
      </w:r>
    </w:p>
    <w:p w:rsidR="00965ABA" w:rsidRPr="004937A5" w:rsidRDefault="00965ABA" w:rsidP="00965ABA">
      <w:pPr>
        <w:jc w:val="both"/>
        <w:outlineLvl w:val="0"/>
        <w:rPr>
          <w:rFonts w:ascii="Arial" w:hAnsi="Arial" w:cs="Arial"/>
          <w:b/>
          <w:shd w:val="clear" w:color="auto" w:fill="00FFFF"/>
          <w:lang w:val="es-ES_tradnl"/>
        </w:rPr>
      </w:pPr>
      <w:r w:rsidRPr="004937A5">
        <w:rPr>
          <w:rFonts w:ascii="Arial" w:hAnsi="Arial" w:cs="Arial"/>
          <w:b/>
          <w:highlight w:val="magenta"/>
          <w:shd w:val="clear" w:color="auto" w:fill="00FFFF"/>
          <w:lang w:val="es-ES_tradnl"/>
        </w:rPr>
        <w:t>LÍNEA DE ACCIÓN: PREVENCIÓN Y PROTECCIÓN</w:t>
      </w:r>
    </w:p>
    <w:p w:rsidR="00965ABA" w:rsidRPr="004937A5" w:rsidRDefault="00965ABA" w:rsidP="00965ABA">
      <w:pPr>
        <w:jc w:val="both"/>
        <w:outlineLvl w:val="0"/>
        <w:rPr>
          <w:rFonts w:ascii="Arial" w:hAnsi="Arial" w:cs="Arial"/>
          <w:b/>
          <w:shd w:val="clear" w:color="auto" w:fill="00FFFF"/>
          <w:lang w:val="es-ES_tradnl"/>
        </w:rPr>
      </w:pPr>
    </w:p>
    <w:p w:rsidR="00965ABA" w:rsidRPr="004937A5" w:rsidRDefault="00965ABA" w:rsidP="00965ABA">
      <w:pPr>
        <w:jc w:val="both"/>
        <w:outlineLvl w:val="0"/>
        <w:rPr>
          <w:rFonts w:ascii="Arial" w:hAnsi="Arial" w:cs="Arial"/>
          <w:shd w:val="clear" w:color="auto" w:fill="00FFFF"/>
          <w:lang w:val="es-ES_tradnl"/>
        </w:rPr>
      </w:pPr>
    </w:p>
    <w:p w:rsidR="00965ABA" w:rsidRPr="004937A5" w:rsidRDefault="00965ABA" w:rsidP="00965ABA">
      <w:pPr>
        <w:jc w:val="both"/>
        <w:outlineLvl w:val="0"/>
        <w:rPr>
          <w:rFonts w:ascii="Arial" w:hAnsi="Arial" w:cs="Arial"/>
          <w:bCs/>
        </w:rPr>
      </w:pPr>
      <w:r w:rsidRPr="004937A5">
        <w:rPr>
          <w:rFonts w:ascii="Arial" w:hAnsi="Arial" w:cs="Arial"/>
          <w:b/>
        </w:rPr>
        <w:t xml:space="preserve">Ubicación: </w:t>
      </w:r>
      <w:r w:rsidRPr="004937A5">
        <w:rPr>
          <w:rFonts w:ascii="Arial" w:hAnsi="Arial" w:cs="Arial"/>
          <w:bCs/>
        </w:rPr>
        <w:t>Curricular</w:t>
      </w:r>
    </w:p>
    <w:p w:rsidR="00965ABA" w:rsidRPr="004937A5" w:rsidRDefault="00965ABA" w:rsidP="00965ABA">
      <w:pPr>
        <w:jc w:val="both"/>
        <w:outlineLvl w:val="0"/>
        <w:rPr>
          <w:rFonts w:ascii="Arial" w:hAnsi="Arial" w:cs="Arial"/>
          <w:shd w:val="clear" w:color="auto" w:fill="00FFFF"/>
          <w:lang w:val="es-ES_tradnl"/>
        </w:rPr>
      </w:pPr>
    </w:p>
    <w:p w:rsidR="00965ABA" w:rsidRPr="004937A5" w:rsidRDefault="00965ABA" w:rsidP="00965ABA">
      <w:pPr>
        <w:spacing w:line="360" w:lineRule="auto"/>
        <w:jc w:val="both"/>
        <w:rPr>
          <w:rFonts w:ascii="Arial" w:hAnsi="Arial" w:cs="Arial"/>
          <w:bCs/>
        </w:rPr>
      </w:pPr>
      <w:r w:rsidRPr="004937A5">
        <w:rPr>
          <w:rFonts w:ascii="Arial" w:hAnsi="Arial" w:cs="Arial"/>
          <w:b/>
        </w:rPr>
        <w:t xml:space="preserve">A quién va dirigido: </w:t>
      </w:r>
      <w:r w:rsidRPr="004937A5">
        <w:rPr>
          <w:rFonts w:ascii="Arial" w:hAnsi="Arial" w:cs="Arial"/>
          <w:bCs/>
        </w:rPr>
        <w:t>Jóvenes</w:t>
      </w:r>
    </w:p>
    <w:p w:rsidR="00965ABA" w:rsidRPr="004937A5" w:rsidRDefault="00965ABA" w:rsidP="00965ABA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val="es-ES"/>
        </w:rPr>
        <w:drawing>
          <wp:inline distT="0" distB="0" distL="0" distR="0">
            <wp:extent cx="467995" cy="627380"/>
            <wp:effectExtent l="19050" t="0" r="8255" b="0"/>
            <wp:docPr id="69" name="Imagen 1" descr="MPj043095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MPj0430959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37A5">
        <w:rPr>
          <w:rFonts w:ascii="Arial" w:hAnsi="Arial" w:cs="Arial"/>
          <w:b/>
          <w:bCs/>
        </w:rPr>
        <w:t>Duración aproximada:</w:t>
      </w:r>
      <w:r w:rsidRPr="004937A5">
        <w:rPr>
          <w:rFonts w:ascii="Arial" w:hAnsi="Arial" w:cs="Arial"/>
        </w:rPr>
        <w:t xml:space="preserve"> 3 horas  divididas en tres actividades.</w:t>
      </w:r>
    </w:p>
    <w:p w:rsidR="00965ABA" w:rsidRPr="004937A5" w:rsidRDefault="00965ABA" w:rsidP="00965ABA">
      <w:pPr>
        <w:jc w:val="both"/>
        <w:outlineLvl w:val="0"/>
        <w:rPr>
          <w:rFonts w:ascii="Arial" w:hAnsi="Arial" w:cs="Arial"/>
          <w:b/>
          <w:bCs/>
          <w:lang w:val="es-ES_tradnl"/>
        </w:rPr>
      </w:pPr>
    </w:p>
    <w:p w:rsidR="00965ABA" w:rsidRPr="004937A5" w:rsidRDefault="00965ABA" w:rsidP="00965ABA">
      <w:pPr>
        <w:jc w:val="both"/>
        <w:outlineLvl w:val="0"/>
        <w:rPr>
          <w:rFonts w:ascii="Arial" w:hAnsi="Arial" w:cs="Arial"/>
          <w:b/>
          <w:bCs/>
          <w:lang w:val="es-ES_tradnl"/>
        </w:rPr>
      </w:pPr>
      <w:r w:rsidRPr="004937A5">
        <w:rPr>
          <w:rFonts w:ascii="Arial" w:hAnsi="Arial" w:cs="Arial"/>
          <w:b/>
          <w:bCs/>
          <w:lang w:val="es-ES_tradnl"/>
        </w:rPr>
        <w:t>Propósito:</w:t>
      </w:r>
    </w:p>
    <w:p w:rsidR="00965ABA" w:rsidRPr="004937A5" w:rsidRDefault="00965ABA" w:rsidP="00965ABA">
      <w:pPr>
        <w:jc w:val="both"/>
        <w:outlineLvl w:val="0"/>
        <w:rPr>
          <w:rFonts w:ascii="Arial" w:hAnsi="Arial" w:cs="Arial"/>
          <w:b/>
          <w:bCs/>
          <w:lang w:val="es-ES_tradnl"/>
        </w:rPr>
      </w:pPr>
    </w:p>
    <w:p w:rsidR="00965ABA" w:rsidRPr="004937A5" w:rsidRDefault="00965ABA" w:rsidP="00965ABA">
      <w:pPr>
        <w:jc w:val="both"/>
        <w:rPr>
          <w:rFonts w:ascii="Arial" w:hAnsi="Arial" w:cs="Arial"/>
        </w:rPr>
      </w:pPr>
      <w:r w:rsidRPr="004937A5">
        <w:rPr>
          <w:rFonts w:ascii="Arial" w:hAnsi="Arial" w:cs="Arial"/>
        </w:rPr>
        <w:t>Permitir que las y los jóvenes valoren su relación con el mundo laboral y el manejo de dinero que le permita adoptar un punto de vista crítico para su desenvolvimiento personal en estos contextos y el manejo adecuado y responsable de sus recursos económicos.</w:t>
      </w:r>
    </w:p>
    <w:p w:rsidR="00965ABA" w:rsidRPr="004937A5" w:rsidRDefault="00965ABA" w:rsidP="00965ABA">
      <w:pPr>
        <w:jc w:val="both"/>
        <w:rPr>
          <w:rFonts w:ascii="Arial" w:hAnsi="Arial" w:cs="Arial"/>
        </w:rPr>
      </w:pPr>
      <w:r w:rsidRPr="004937A5">
        <w:rPr>
          <w:rFonts w:ascii="Arial" w:hAnsi="Arial" w:cs="Arial"/>
        </w:rPr>
        <w:t xml:space="preserve">Las actividades en su conjunto están dirigidas a desarrollar competencias de </w:t>
      </w:r>
      <w:r w:rsidRPr="004937A5">
        <w:rPr>
          <w:rFonts w:ascii="Arial" w:hAnsi="Arial" w:cs="Arial"/>
          <w:b/>
        </w:rPr>
        <w:t>comunicación, toma de decisiones</w:t>
      </w:r>
      <w:r w:rsidRPr="004937A5">
        <w:rPr>
          <w:rFonts w:ascii="Arial" w:hAnsi="Arial" w:cs="Arial"/>
        </w:rPr>
        <w:t xml:space="preserve"> y </w:t>
      </w:r>
      <w:r w:rsidRPr="004937A5">
        <w:rPr>
          <w:rFonts w:ascii="Arial" w:hAnsi="Arial" w:cs="Arial"/>
          <w:b/>
        </w:rPr>
        <w:t>pensamiento crítico y creativo</w:t>
      </w:r>
      <w:r w:rsidRPr="004937A5">
        <w:rPr>
          <w:rFonts w:ascii="Arial" w:hAnsi="Arial" w:cs="Arial"/>
        </w:rPr>
        <w:t>.</w:t>
      </w:r>
    </w:p>
    <w:p w:rsidR="00965ABA" w:rsidRPr="004937A5" w:rsidRDefault="00965ABA" w:rsidP="00965ABA">
      <w:pPr>
        <w:jc w:val="both"/>
        <w:rPr>
          <w:rFonts w:ascii="Arial" w:hAnsi="Arial" w:cs="Arial"/>
          <w:b/>
          <w:lang w:val="es-ES_tradnl"/>
        </w:rPr>
      </w:pPr>
    </w:p>
    <w:p w:rsidR="00965ABA" w:rsidRPr="004937A5" w:rsidRDefault="00965ABA" w:rsidP="00965ABA">
      <w:pPr>
        <w:jc w:val="both"/>
        <w:rPr>
          <w:rFonts w:ascii="Arial" w:hAnsi="Arial" w:cs="Arial"/>
          <w:b/>
          <w:lang w:val="es-ES_tradnl"/>
        </w:rPr>
      </w:pPr>
    </w:p>
    <w:p w:rsidR="00965ABA" w:rsidRPr="004937A5" w:rsidRDefault="00965ABA" w:rsidP="00965ABA">
      <w:pPr>
        <w:jc w:val="both"/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noProof/>
          <w:lang w:val="es-ES"/>
        </w:rPr>
        <w:drawing>
          <wp:inline distT="0" distB="0" distL="0" distR="0">
            <wp:extent cx="467995" cy="797560"/>
            <wp:effectExtent l="19050" t="0" r="0" b="0"/>
            <wp:docPr id="70" name="Imagen 3" descr="MCj041514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MCj04151440000[1]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797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37A5">
        <w:rPr>
          <w:rFonts w:ascii="Arial" w:hAnsi="Arial" w:cs="Arial"/>
          <w:b/>
          <w:lang w:val="es-ES_tradnl"/>
        </w:rPr>
        <w:t>Preparación de la actividad:</w:t>
      </w:r>
    </w:p>
    <w:p w:rsidR="00965ABA" w:rsidRPr="004937A5" w:rsidRDefault="00965ABA" w:rsidP="00965ABA">
      <w:pPr>
        <w:jc w:val="both"/>
        <w:rPr>
          <w:rFonts w:ascii="Arial" w:hAnsi="Arial" w:cs="Arial"/>
          <w:b/>
          <w:lang w:val="es-ES_tradnl"/>
        </w:rPr>
      </w:pPr>
    </w:p>
    <w:p w:rsidR="00965ABA" w:rsidRPr="004937A5" w:rsidRDefault="00965ABA" w:rsidP="00965ABA">
      <w:pPr>
        <w:jc w:val="both"/>
        <w:rPr>
          <w:rFonts w:ascii="Arial" w:hAnsi="Arial" w:cs="Arial"/>
          <w:b/>
          <w:lang w:val="es-ES_tradnl"/>
        </w:rPr>
      </w:pPr>
    </w:p>
    <w:p w:rsidR="00965ABA" w:rsidRPr="004937A5" w:rsidRDefault="00965ABA" w:rsidP="00965ABA">
      <w:pPr>
        <w:jc w:val="both"/>
        <w:rPr>
          <w:rFonts w:ascii="Arial" w:hAnsi="Arial" w:cs="Arial"/>
          <w:lang w:val="es-ES_tradnl"/>
        </w:rPr>
      </w:pPr>
      <w:r w:rsidRPr="004937A5">
        <w:rPr>
          <w:rFonts w:ascii="Arial" w:hAnsi="Arial" w:cs="Arial"/>
          <w:lang w:val="es-ES_tradnl"/>
        </w:rPr>
        <w:t xml:space="preserve">Las actividades del presente eje temático están diseñadas para realizarse en un trabajo de evaluación individual y de reflexión grupal. </w:t>
      </w:r>
    </w:p>
    <w:p w:rsidR="00965ABA" w:rsidRPr="004937A5" w:rsidRDefault="00965ABA" w:rsidP="00965ABA">
      <w:pPr>
        <w:jc w:val="both"/>
        <w:rPr>
          <w:rFonts w:ascii="Arial" w:hAnsi="Arial" w:cs="Arial"/>
          <w:lang w:val="es-ES_tradnl"/>
        </w:rPr>
      </w:pPr>
      <w:r w:rsidRPr="004937A5">
        <w:rPr>
          <w:rFonts w:ascii="Arial" w:hAnsi="Arial" w:cs="Arial"/>
          <w:lang w:val="es-ES_tradnl"/>
        </w:rPr>
        <w:t>Aunque cada una puede hacerse de manera independiente, su realización secuencial les brinda una mayor efectividad y es lo más recomendable:</w:t>
      </w:r>
    </w:p>
    <w:p w:rsidR="00965ABA" w:rsidRPr="004937A5" w:rsidRDefault="00965ABA" w:rsidP="00965ABA">
      <w:pPr>
        <w:jc w:val="both"/>
        <w:rPr>
          <w:rFonts w:ascii="Arial" w:hAnsi="Arial" w:cs="Arial"/>
          <w:lang w:val="es-ES_tradnl"/>
        </w:rPr>
      </w:pPr>
    </w:p>
    <w:p w:rsidR="00965ABA" w:rsidRPr="004937A5" w:rsidRDefault="00965ABA" w:rsidP="00965ABA">
      <w:pPr>
        <w:jc w:val="both"/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lang w:val="es-ES_tradnl"/>
        </w:rPr>
        <w:t>M</w:t>
      </w:r>
      <w:r w:rsidRPr="004937A5">
        <w:rPr>
          <w:rFonts w:ascii="Arial" w:hAnsi="Arial" w:cs="Arial"/>
          <w:b/>
          <w:lang w:val="es-ES_tradnl"/>
        </w:rPr>
        <w:t>ateriales requeridos:</w:t>
      </w:r>
    </w:p>
    <w:p w:rsidR="00965ABA" w:rsidRPr="004937A5" w:rsidRDefault="00965ABA" w:rsidP="00965ABA">
      <w:pPr>
        <w:jc w:val="both"/>
        <w:rPr>
          <w:rFonts w:ascii="Arial" w:hAnsi="Arial" w:cs="Arial"/>
          <w:lang w:val="es-ES_tradnl"/>
        </w:rPr>
      </w:pPr>
    </w:p>
    <w:p w:rsidR="00965ABA" w:rsidRPr="004937A5" w:rsidRDefault="00965ABA" w:rsidP="00965ABA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es-ES_tradnl"/>
        </w:rPr>
      </w:pPr>
      <w:r w:rsidRPr="004937A5">
        <w:rPr>
          <w:rFonts w:ascii="Arial" w:hAnsi="Arial" w:cs="Arial"/>
          <w:lang w:val="es-ES_tradnl"/>
        </w:rPr>
        <w:t>Cuaderno profesional u hojas bond tamaño carta</w:t>
      </w:r>
    </w:p>
    <w:p w:rsidR="00965ABA" w:rsidRPr="004937A5" w:rsidRDefault="00965ABA" w:rsidP="00965ABA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es-ES_tradnl"/>
        </w:rPr>
      </w:pPr>
      <w:r w:rsidRPr="004937A5">
        <w:rPr>
          <w:rFonts w:ascii="Arial" w:hAnsi="Arial" w:cs="Arial"/>
          <w:lang w:val="es-ES_tradnl"/>
        </w:rPr>
        <w:t>Plumas y/ o lápices</w:t>
      </w:r>
    </w:p>
    <w:p w:rsidR="00965ABA" w:rsidRPr="004937A5" w:rsidRDefault="00965ABA" w:rsidP="00965ABA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es-ES_tradnl"/>
        </w:rPr>
      </w:pPr>
      <w:r w:rsidRPr="004937A5">
        <w:rPr>
          <w:rFonts w:ascii="Arial" w:hAnsi="Arial" w:cs="Arial"/>
          <w:lang w:val="es-ES_tradnl"/>
        </w:rPr>
        <w:t xml:space="preserve">Hojas de </w:t>
      </w:r>
      <w:proofErr w:type="spellStart"/>
      <w:r w:rsidRPr="004937A5">
        <w:rPr>
          <w:rFonts w:ascii="Arial" w:hAnsi="Arial" w:cs="Arial"/>
          <w:lang w:val="es-ES_tradnl"/>
        </w:rPr>
        <w:t>rotafolio</w:t>
      </w:r>
      <w:proofErr w:type="spellEnd"/>
    </w:p>
    <w:p w:rsidR="00965ABA" w:rsidRPr="004937A5" w:rsidRDefault="00965ABA" w:rsidP="00965ABA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es-ES_tradnl"/>
        </w:rPr>
      </w:pPr>
      <w:r w:rsidRPr="004937A5">
        <w:rPr>
          <w:rFonts w:ascii="Arial" w:hAnsi="Arial" w:cs="Arial"/>
          <w:lang w:val="es-ES_tradnl"/>
        </w:rPr>
        <w:t>Disponibilidad y sinceridad</w:t>
      </w:r>
    </w:p>
    <w:p w:rsidR="00965ABA" w:rsidRPr="004937A5" w:rsidRDefault="00965ABA" w:rsidP="00965ABA">
      <w:pPr>
        <w:jc w:val="both"/>
        <w:rPr>
          <w:rFonts w:ascii="Arial" w:hAnsi="Arial" w:cs="Arial"/>
          <w:lang w:val="es-ES_tradnl"/>
        </w:rPr>
      </w:pPr>
    </w:p>
    <w:p w:rsidR="00965ABA" w:rsidRPr="004937A5" w:rsidRDefault="00965ABA" w:rsidP="00965ABA">
      <w:pPr>
        <w:jc w:val="both"/>
        <w:rPr>
          <w:rFonts w:ascii="Arial" w:hAnsi="Arial" w:cs="Arial"/>
          <w:lang w:val="es-ES_tradnl"/>
        </w:rPr>
      </w:pPr>
    </w:p>
    <w:p w:rsidR="00965ABA" w:rsidRPr="004937A5" w:rsidRDefault="00965ABA" w:rsidP="00965ABA">
      <w:pPr>
        <w:jc w:val="both"/>
        <w:rPr>
          <w:rFonts w:ascii="Arial" w:hAnsi="Arial" w:cs="Arial"/>
          <w:lang w:val="es-ES_tradnl"/>
        </w:rPr>
      </w:pPr>
    </w:p>
    <w:p w:rsidR="00965ABA" w:rsidRPr="004937A5" w:rsidRDefault="00965ABA" w:rsidP="00965ABA">
      <w:pPr>
        <w:jc w:val="both"/>
        <w:rPr>
          <w:rFonts w:ascii="Arial" w:hAnsi="Arial" w:cs="Arial"/>
          <w:lang w:val="es-ES_tradnl"/>
        </w:rPr>
      </w:pPr>
    </w:p>
    <w:p w:rsidR="00965ABA" w:rsidRPr="004937A5" w:rsidRDefault="00965ABA" w:rsidP="00965ABA">
      <w:pPr>
        <w:jc w:val="both"/>
        <w:rPr>
          <w:rFonts w:ascii="Arial" w:hAnsi="Arial" w:cs="Arial"/>
          <w:lang w:val="es-ES_tradn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464"/>
      </w:tblGrid>
      <w:tr w:rsidR="00965ABA" w:rsidRPr="004937A5" w:rsidTr="00965ABA">
        <w:tc>
          <w:tcPr>
            <w:tcW w:w="9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ABA" w:rsidRPr="004937A5" w:rsidRDefault="00965ABA" w:rsidP="0040137F">
            <w:pPr>
              <w:jc w:val="both"/>
              <w:rPr>
                <w:rFonts w:ascii="Arial" w:hAnsi="Arial" w:cs="Arial"/>
                <w:lang w:val="es-ES_tradnl"/>
              </w:rPr>
            </w:pPr>
            <w:r w:rsidRPr="004937A5">
              <w:rPr>
                <w:rFonts w:ascii="Arial" w:hAnsi="Arial" w:cs="Arial"/>
                <w:b/>
              </w:rPr>
              <w:lastRenderedPageBreak/>
              <w:t>Ficha técnica</w:t>
            </w:r>
          </w:p>
        </w:tc>
      </w:tr>
      <w:tr w:rsidR="00965ABA" w:rsidRPr="004937A5" w:rsidTr="00965ABA">
        <w:tc>
          <w:tcPr>
            <w:tcW w:w="9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ABA" w:rsidRPr="004937A5" w:rsidRDefault="00965ABA" w:rsidP="0040137F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color w:val="231F20"/>
              </w:rPr>
            </w:pPr>
          </w:p>
          <w:p w:rsidR="00965ABA" w:rsidRPr="004937A5" w:rsidRDefault="00965ABA" w:rsidP="0040137F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color w:val="231F20"/>
              </w:rPr>
            </w:pPr>
            <w:r w:rsidRPr="004937A5">
              <w:rPr>
                <w:rFonts w:ascii="Arial" w:hAnsi="Arial" w:cs="Arial"/>
                <w:color w:val="231F20"/>
              </w:rPr>
              <w:t>El mundo laboral en edades tempranas es una realidad en nuestro país y es común encontrar en los ámbitos escolares a todo nivel a jóvenes que se ven en la necesidad de combinar vida estudiantil con actividades laborales, muchas de estas en condiciones precarias y vinculadas con el sector informal. Es una realidad, también, que en estas actividades los jóvenes y adolescentes son objeto de abusos y explotación laboral.</w:t>
            </w:r>
          </w:p>
          <w:p w:rsidR="00965ABA" w:rsidRPr="004937A5" w:rsidRDefault="00965ABA" w:rsidP="0040137F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color w:val="231F20"/>
              </w:rPr>
            </w:pPr>
            <w:r w:rsidRPr="004937A5">
              <w:rPr>
                <w:rFonts w:ascii="Arial" w:hAnsi="Arial" w:cs="Arial"/>
                <w:color w:val="231F20"/>
              </w:rPr>
              <w:t>Además la inclusión en el mundo laboral a temprana edad representa uno de los principales motivos del abandono escolar; a ese respecto el documento del Instituto Nacional de las Mujeres “</w:t>
            </w:r>
            <w:r w:rsidRPr="004937A5">
              <w:rPr>
                <w:rFonts w:ascii="Arial" w:hAnsi="Arial" w:cs="Arial"/>
                <w:i/>
                <w:iCs/>
              </w:rPr>
              <w:t xml:space="preserve">Las actividades cotidianas de las y los adolescentes: una mirada desde la educación, la pobreza y la familia” </w:t>
            </w:r>
            <w:r w:rsidRPr="004937A5">
              <w:rPr>
                <w:rFonts w:ascii="Arial" w:hAnsi="Arial" w:cs="Arial"/>
                <w:iCs/>
              </w:rPr>
              <w:t xml:space="preserve"> del 2005</w:t>
            </w:r>
            <w:r w:rsidRPr="004937A5">
              <w:rPr>
                <w:rFonts w:ascii="Arial" w:hAnsi="Arial" w:cs="Arial"/>
                <w:i/>
                <w:iCs/>
              </w:rPr>
              <w:t xml:space="preserve"> </w:t>
            </w:r>
            <w:r w:rsidRPr="004937A5">
              <w:rPr>
                <w:rFonts w:ascii="Arial" w:hAnsi="Arial" w:cs="Arial"/>
              </w:rPr>
              <w:t>(</w:t>
            </w:r>
            <w:hyperlink r:id="rId8" w:history="1">
              <w:r w:rsidRPr="004937A5">
                <w:rPr>
                  <w:rStyle w:val="Hipervnculo"/>
                  <w:rFonts w:ascii="Arial" w:hAnsi="Arial" w:cs="Arial"/>
                  <w:sz w:val="22"/>
                  <w:szCs w:val="22"/>
                </w:rPr>
                <w:t>http://cedoc.inmujeres.gob.mx/documentos_download/100783.pdf</w:t>
              </w:r>
            </w:hyperlink>
            <w:r w:rsidRPr="004937A5">
              <w:rPr>
                <w:rFonts w:ascii="Arial" w:hAnsi="Arial" w:cs="Arial"/>
              </w:rPr>
              <w:t xml:space="preserve">), refiere la principal causa de abandono escolar entre la población de </w:t>
            </w:r>
            <w:smartTag w:uri="urn:schemas-microsoft-com:office:smarttags" w:element="metricconverter">
              <w:smartTagPr>
                <w:attr w:name="ProductID" w:val="6 a"/>
              </w:smartTagPr>
              <w:r w:rsidRPr="004937A5">
                <w:rPr>
                  <w:rFonts w:ascii="Arial" w:hAnsi="Arial" w:cs="Arial"/>
                </w:rPr>
                <w:t>6 a</w:t>
              </w:r>
            </w:smartTag>
            <w:r w:rsidRPr="004937A5">
              <w:rPr>
                <w:rFonts w:ascii="Arial" w:hAnsi="Arial" w:cs="Arial"/>
              </w:rPr>
              <w:t xml:space="preserve"> 29 años lo representa la falta de dinero o porque tenía que trabajar, lo que representa al 16.8% de la población general de dicho rango de edad. </w:t>
            </w:r>
          </w:p>
          <w:p w:rsidR="00965ABA" w:rsidRPr="004937A5" w:rsidRDefault="00965ABA" w:rsidP="0040137F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color w:val="231F20"/>
              </w:rPr>
            </w:pPr>
            <w:r w:rsidRPr="004937A5">
              <w:rPr>
                <w:rFonts w:ascii="Arial" w:hAnsi="Arial" w:cs="Arial"/>
              </w:rPr>
              <w:t xml:space="preserve">Datos más recientes de la primera encuesta nacional del Módulo de Trabajo Infantil realizado por </w:t>
            </w:r>
            <w:smartTag w:uri="urn:schemas-microsoft-com:office:smarttags" w:element="PersonName">
              <w:smartTagPr>
                <w:attr w:name="ProductID" w:val="la Secretaria"/>
              </w:smartTagPr>
              <w:r w:rsidRPr="004937A5">
                <w:rPr>
                  <w:rFonts w:ascii="Arial" w:hAnsi="Arial" w:cs="Arial"/>
                </w:rPr>
                <w:t>la Secretaria</w:t>
              </w:r>
            </w:smartTag>
            <w:r w:rsidRPr="004937A5">
              <w:rPr>
                <w:rFonts w:ascii="Arial" w:hAnsi="Arial" w:cs="Arial"/>
              </w:rPr>
              <w:t xml:space="preserve"> del Trabajo y el INEGI y dados a conocer a inicios del 2009 confirman que en México trabajan 3 millones 647 mil menores de 18 años. De ellos, 279 mil 745 niños trabajan de </w:t>
            </w:r>
            <w:smartTag w:uri="urn:schemas-microsoft-com:office:smarttags" w:element="metricconverter">
              <w:smartTagPr>
                <w:attr w:name="ProductID" w:val="25 a"/>
              </w:smartTagPr>
              <w:r w:rsidRPr="004937A5">
                <w:rPr>
                  <w:rFonts w:ascii="Arial" w:hAnsi="Arial" w:cs="Arial"/>
                </w:rPr>
                <w:t>25 a</w:t>
              </w:r>
            </w:smartTag>
            <w:r w:rsidRPr="004937A5">
              <w:rPr>
                <w:rFonts w:ascii="Arial" w:hAnsi="Arial" w:cs="Arial"/>
              </w:rPr>
              <w:t xml:space="preserve"> 34 horas a la semana.</w:t>
            </w:r>
          </w:p>
          <w:p w:rsidR="00965ABA" w:rsidRPr="004937A5" w:rsidRDefault="00965ABA" w:rsidP="0040137F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</w:rPr>
            </w:pPr>
            <w:r w:rsidRPr="004937A5">
              <w:rPr>
                <w:rFonts w:ascii="Arial" w:hAnsi="Arial" w:cs="Arial"/>
              </w:rPr>
              <w:t xml:space="preserve">Alrededor de 936 mil tienen la primaria incompleta, mientras que 838 mil cuentan con secundaria </w:t>
            </w:r>
            <w:proofErr w:type="gramStart"/>
            <w:r w:rsidRPr="004937A5">
              <w:rPr>
                <w:rFonts w:ascii="Arial" w:hAnsi="Arial" w:cs="Arial"/>
              </w:rPr>
              <w:t>incompleta</w:t>
            </w:r>
            <w:proofErr w:type="gramEnd"/>
            <w:r w:rsidRPr="004937A5">
              <w:rPr>
                <w:rFonts w:ascii="Arial" w:hAnsi="Arial" w:cs="Arial"/>
              </w:rPr>
              <w:t xml:space="preserve"> y 667 mil, primaria completa.</w:t>
            </w:r>
            <w:r w:rsidRPr="004937A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937A5">
              <w:rPr>
                <w:rFonts w:ascii="Arial" w:hAnsi="Arial" w:cs="Arial"/>
              </w:rPr>
              <w:t>Sólo 313 mil 311 niños que trabajan tienen uno o más años de preparatoria.</w:t>
            </w:r>
          </w:p>
          <w:p w:rsidR="00965ABA" w:rsidRPr="004937A5" w:rsidRDefault="00965ABA" w:rsidP="0040137F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color w:val="231F20"/>
              </w:rPr>
            </w:pPr>
            <w:r w:rsidRPr="004937A5">
              <w:rPr>
                <w:rFonts w:ascii="Arial" w:hAnsi="Arial" w:cs="Arial"/>
              </w:rPr>
              <w:t>En cuanto al ingreso, la encuesta nos dice que un millón 647 mil no lo recibe y 889 mil 475 perciben hasta un salario mínimo; 230 mil tienen entre 5 y 9 años y 883 mil tienen entre 10 y 13 años, mientras que 2 millones 533 mil tienen entre 14 y 17 años.</w:t>
            </w:r>
          </w:p>
          <w:p w:rsidR="00965ABA" w:rsidRPr="004937A5" w:rsidRDefault="00965ABA" w:rsidP="0040137F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color w:val="231F20"/>
              </w:rPr>
            </w:pPr>
            <w:r w:rsidRPr="004937A5">
              <w:rPr>
                <w:rFonts w:ascii="Arial" w:hAnsi="Arial" w:cs="Arial"/>
              </w:rPr>
              <w:t>En cuanto a los rubros de actividades en las que se desenvuelve esta población encontramos que un millón 64 mil son trabajadores agropecuarios, 859 mil son industriales, artesanos, y ayudantes; 757 mil son comerciantes o empleados en comercios establecidos; 2 millones 80 mil trabajan porque su familia necesita de su trabajo y un millón 659 mil dijo que no pasaría nada si dejaran de trabajar. Guerrero, Michoacán y Zacatecas tienen las tasas más elevadas de trabajo infantil.</w:t>
            </w:r>
          </w:p>
          <w:p w:rsidR="00965ABA" w:rsidRPr="004937A5" w:rsidRDefault="00965ABA" w:rsidP="0040137F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</w:rPr>
            </w:pPr>
            <w:r w:rsidRPr="004937A5">
              <w:rPr>
                <w:rFonts w:ascii="Arial" w:hAnsi="Arial" w:cs="Arial"/>
              </w:rPr>
              <w:t>Ahora bien, a todo lo anterior hay que agregarle que las experiencias y relaciones que estos menores de edad tienen que enfrentar, en la mayoría de los casos sin el respaldo de una persona de confianza y/o familiar, los expone a riesgos severos como el consumo de tabaco, alcohol y drogas en etapas más tempranas, entre otras desventajas enfrentadas al  incluirse en una dinámica relacional que no siempre favorece su desarrollo normal y sano.</w:t>
            </w:r>
          </w:p>
          <w:p w:rsidR="00965ABA" w:rsidRPr="004937A5" w:rsidRDefault="00965ABA" w:rsidP="0040137F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</w:rPr>
            </w:pPr>
            <w:r w:rsidRPr="004937A5">
              <w:rPr>
                <w:rFonts w:ascii="Arial" w:hAnsi="Arial" w:cs="Arial"/>
              </w:rPr>
              <w:t xml:space="preserve">El manejo de dinero los enfrenta a una aparente condición de autonomía que les aleja de sus pares de generación llevándolos a asumir roles sociales que los hace vulnerables a mayores riesgos en su proceso de desarrollo físico y social. </w:t>
            </w:r>
          </w:p>
          <w:p w:rsidR="00965ABA" w:rsidRPr="004937A5" w:rsidRDefault="00965ABA" w:rsidP="0040137F">
            <w:pPr>
              <w:jc w:val="both"/>
              <w:rPr>
                <w:rFonts w:ascii="Arial" w:hAnsi="Arial" w:cs="Arial"/>
              </w:rPr>
            </w:pPr>
          </w:p>
        </w:tc>
      </w:tr>
    </w:tbl>
    <w:p w:rsidR="00965ABA" w:rsidRPr="004937A5" w:rsidRDefault="00965ABA" w:rsidP="00965ABA">
      <w:pPr>
        <w:jc w:val="both"/>
        <w:rPr>
          <w:rFonts w:ascii="Arial" w:hAnsi="Arial" w:cs="Arial"/>
          <w:lang w:val="es-ES_tradnl"/>
        </w:rPr>
      </w:pPr>
    </w:p>
    <w:p w:rsidR="00965ABA" w:rsidRPr="004937A5" w:rsidRDefault="00965ABA" w:rsidP="00965ABA">
      <w:pPr>
        <w:jc w:val="both"/>
        <w:rPr>
          <w:rFonts w:ascii="Arial" w:hAnsi="Arial" w:cs="Arial"/>
          <w:lang w:val="es-ES_tradnl"/>
        </w:rPr>
      </w:pPr>
    </w:p>
    <w:p w:rsidR="00965ABA" w:rsidRPr="004937A5" w:rsidRDefault="00965ABA" w:rsidP="00965ABA">
      <w:pPr>
        <w:jc w:val="both"/>
        <w:rPr>
          <w:rFonts w:ascii="Arial" w:hAnsi="Arial" w:cs="Arial"/>
          <w:lang w:val="es-ES_tradnl"/>
        </w:rPr>
      </w:pPr>
    </w:p>
    <w:p w:rsidR="00965ABA" w:rsidRPr="00965ABA" w:rsidRDefault="00965ABA" w:rsidP="00965ABA">
      <w:pPr>
        <w:jc w:val="both"/>
        <w:outlineLvl w:val="0"/>
        <w:rPr>
          <w:rFonts w:ascii="Arial" w:hAnsi="Arial" w:cs="Arial"/>
          <w:b/>
          <w:bCs/>
          <w:sz w:val="44"/>
          <w:szCs w:val="44"/>
          <w:lang w:val="es-ES_tradnl"/>
        </w:rPr>
      </w:pPr>
    </w:p>
    <w:p w:rsidR="00965ABA" w:rsidRPr="00965ABA" w:rsidRDefault="00965ABA" w:rsidP="00965ABA">
      <w:pPr>
        <w:jc w:val="center"/>
        <w:outlineLvl w:val="0"/>
        <w:rPr>
          <w:rFonts w:ascii="Arial" w:hAnsi="Arial" w:cs="Arial"/>
          <w:b/>
          <w:bCs/>
          <w:color w:val="FF0000"/>
          <w:sz w:val="44"/>
          <w:szCs w:val="44"/>
          <w:lang w:val="es-ES_tradnl"/>
        </w:rPr>
      </w:pPr>
      <w:r w:rsidRPr="00965ABA">
        <w:rPr>
          <w:rFonts w:ascii="Arial" w:hAnsi="Arial" w:cs="Arial"/>
          <w:b/>
          <w:bCs/>
          <w:color w:val="FF0000"/>
          <w:sz w:val="44"/>
          <w:szCs w:val="44"/>
          <w:lang w:val="es-ES_tradnl"/>
        </w:rPr>
        <w:lastRenderedPageBreak/>
        <w:t xml:space="preserve">ACTIVIDAD PRIMERA: </w:t>
      </w:r>
    </w:p>
    <w:p w:rsidR="00965ABA" w:rsidRPr="00965ABA" w:rsidRDefault="00965ABA" w:rsidP="00965ABA">
      <w:pPr>
        <w:jc w:val="center"/>
        <w:outlineLvl w:val="0"/>
        <w:rPr>
          <w:rFonts w:ascii="Arial" w:hAnsi="Arial" w:cs="Arial"/>
          <w:b/>
          <w:bCs/>
          <w:color w:val="FF0000"/>
          <w:sz w:val="44"/>
          <w:szCs w:val="44"/>
          <w:lang w:val="es-ES_tradnl"/>
        </w:rPr>
      </w:pPr>
      <w:r w:rsidRPr="00965ABA">
        <w:rPr>
          <w:rFonts w:ascii="Arial" w:hAnsi="Arial" w:cs="Arial"/>
          <w:b/>
          <w:bCs/>
          <w:color w:val="FF0000"/>
          <w:sz w:val="44"/>
          <w:szCs w:val="44"/>
          <w:lang w:val="es-ES_tradnl"/>
        </w:rPr>
        <w:t xml:space="preserve">Trabajo y Consumo: el dinero en la imagen social del joven </w:t>
      </w:r>
    </w:p>
    <w:p w:rsidR="00965ABA" w:rsidRPr="004937A5" w:rsidRDefault="00965ABA" w:rsidP="00965ABA">
      <w:pPr>
        <w:jc w:val="both"/>
        <w:outlineLvl w:val="0"/>
        <w:rPr>
          <w:rFonts w:ascii="Arial" w:hAnsi="Arial" w:cs="Arial"/>
          <w:b/>
          <w:bCs/>
          <w:lang w:val="es-ES_tradnl"/>
        </w:rPr>
      </w:pPr>
    </w:p>
    <w:p w:rsidR="00965ABA" w:rsidRPr="004937A5" w:rsidRDefault="00965ABA" w:rsidP="00965ABA">
      <w:pPr>
        <w:jc w:val="both"/>
        <w:outlineLvl w:val="0"/>
        <w:rPr>
          <w:rFonts w:ascii="Arial" w:hAnsi="Arial" w:cs="Arial"/>
          <w:b/>
          <w:bCs/>
          <w:lang w:val="es-ES_tradnl"/>
        </w:rPr>
      </w:pPr>
    </w:p>
    <w:p w:rsidR="00965ABA" w:rsidRPr="004937A5" w:rsidRDefault="00965ABA" w:rsidP="00965ABA">
      <w:pPr>
        <w:jc w:val="both"/>
        <w:rPr>
          <w:rFonts w:ascii="Arial" w:hAnsi="Arial" w:cs="Arial"/>
        </w:rPr>
      </w:pPr>
      <w:r w:rsidRPr="004937A5">
        <w:rPr>
          <w:rFonts w:ascii="Arial" w:hAnsi="Arial" w:cs="Arial"/>
          <w:b/>
          <w:bCs/>
        </w:rPr>
        <w:t>Duración aproximada:</w:t>
      </w:r>
      <w:r w:rsidRPr="004937A5">
        <w:rPr>
          <w:rFonts w:ascii="Arial" w:hAnsi="Arial" w:cs="Arial"/>
        </w:rPr>
        <w:t xml:space="preserve"> 1 hora</w:t>
      </w:r>
    </w:p>
    <w:p w:rsidR="00965ABA" w:rsidRPr="004937A5" w:rsidRDefault="00965ABA" w:rsidP="00965ABA">
      <w:pPr>
        <w:jc w:val="both"/>
        <w:rPr>
          <w:rFonts w:ascii="Arial" w:hAnsi="Arial" w:cs="Arial"/>
        </w:rPr>
      </w:pPr>
    </w:p>
    <w:p w:rsidR="00965ABA" w:rsidRPr="004937A5" w:rsidRDefault="00965ABA" w:rsidP="00965ABA">
      <w:pPr>
        <w:jc w:val="both"/>
        <w:outlineLvl w:val="0"/>
        <w:rPr>
          <w:rFonts w:ascii="Arial" w:hAnsi="Arial" w:cs="Arial"/>
          <w:b/>
          <w:bCs/>
          <w:lang w:val="es-ES_tradnl"/>
        </w:rPr>
      </w:pPr>
    </w:p>
    <w:p w:rsidR="00965ABA" w:rsidRPr="004937A5" w:rsidRDefault="00965ABA" w:rsidP="00965ABA">
      <w:pPr>
        <w:jc w:val="both"/>
        <w:outlineLvl w:val="0"/>
        <w:rPr>
          <w:rFonts w:ascii="Arial" w:hAnsi="Arial" w:cs="Arial"/>
          <w:b/>
          <w:bCs/>
          <w:lang w:val="es-ES_tradnl"/>
        </w:rPr>
      </w:pPr>
      <w:r w:rsidRPr="004937A5">
        <w:rPr>
          <w:rFonts w:ascii="Arial" w:hAnsi="Arial" w:cs="Arial"/>
          <w:b/>
          <w:bCs/>
          <w:lang w:val="es-ES_tradnl"/>
        </w:rPr>
        <w:t>Propósito:</w:t>
      </w:r>
    </w:p>
    <w:p w:rsidR="00965ABA" w:rsidRPr="004937A5" w:rsidRDefault="00965ABA" w:rsidP="00965ABA">
      <w:pPr>
        <w:jc w:val="both"/>
        <w:rPr>
          <w:rFonts w:ascii="Arial" w:hAnsi="Arial" w:cs="Arial"/>
        </w:rPr>
      </w:pPr>
      <w:r w:rsidRPr="004937A5">
        <w:rPr>
          <w:rFonts w:ascii="Arial" w:hAnsi="Arial" w:cs="Arial"/>
        </w:rPr>
        <w:t>Posibilitar que las y los jóvenes valoren su relación con el mundo laboral y el manejo de su dinero que le permita adoptar un punto de vista crítico para su desenvolvimiento personal en estos contextos y el manejo adecuado y responsable de sus recursos económicos.</w:t>
      </w:r>
    </w:p>
    <w:p w:rsidR="00965ABA" w:rsidRPr="004937A5" w:rsidRDefault="00965ABA" w:rsidP="00965ABA">
      <w:pPr>
        <w:jc w:val="both"/>
        <w:rPr>
          <w:rFonts w:ascii="Arial" w:hAnsi="Arial" w:cs="Arial"/>
        </w:rPr>
      </w:pPr>
      <w:r w:rsidRPr="004937A5">
        <w:rPr>
          <w:rFonts w:ascii="Arial" w:hAnsi="Arial" w:cs="Arial"/>
        </w:rPr>
        <w:t xml:space="preserve">Las actividades en su conjunto están dirigidas a desarrollar competencias de </w:t>
      </w:r>
      <w:r w:rsidRPr="004937A5">
        <w:rPr>
          <w:rFonts w:ascii="Arial" w:hAnsi="Arial" w:cs="Arial"/>
          <w:b/>
        </w:rPr>
        <w:t>conocimiento de sí misma, toma de decisiones</w:t>
      </w:r>
      <w:r w:rsidRPr="004937A5">
        <w:rPr>
          <w:rFonts w:ascii="Arial" w:hAnsi="Arial" w:cs="Arial"/>
        </w:rPr>
        <w:t xml:space="preserve"> y </w:t>
      </w:r>
      <w:r w:rsidRPr="004937A5">
        <w:rPr>
          <w:rFonts w:ascii="Arial" w:hAnsi="Arial" w:cs="Arial"/>
          <w:b/>
        </w:rPr>
        <w:t>pensamiento crítico y creativo</w:t>
      </w:r>
      <w:r w:rsidRPr="004937A5">
        <w:rPr>
          <w:rFonts w:ascii="Arial" w:hAnsi="Arial" w:cs="Arial"/>
        </w:rPr>
        <w:t>.</w:t>
      </w:r>
    </w:p>
    <w:p w:rsidR="00965ABA" w:rsidRPr="004937A5" w:rsidRDefault="00965ABA" w:rsidP="00965ABA">
      <w:pPr>
        <w:jc w:val="both"/>
        <w:outlineLvl w:val="0"/>
        <w:rPr>
          <w:rFonts w:ascii="Arial" w:hAnsi="Arial" w:cs="Arial"/>
          <w:b/>
          <w:bCs/>
        </w:rPr>
      </w:pPr>
    </w:p>
    <w:p w:rsidR="00965ABA" w:rsidRPr="004937A5" w:rsidRDefault="00965ABA" w:rsidP="00965ABA">
      <w:pPr>
        <w:jc w:val="right"/>
        <w:outlineLvl w:val="0"/>
        <w:rPr>
          <w:rFonts w:ascii="Arial" w:hAnsi="Arial" w:cs="Arial"/>
          <w:b/>
          <w:bCs/>
          <w:lang w:val="es-ES_tradnl"/>
        </w:rPr>
      </w:pPr>
      <w:r>
        <w:rPr>
          <w:rFonts w:ascii="Arial" w:hAnsi="Arial" w:cs="Arial"/>
          <w:b/>
          <w:noProof/>
          <w:lang w:val="es-ES"/>
        </w:rPr>
        <w:drawing>
          <wp:inline distT="0" distB="0" distL="0" distR="0">
            <wp:extent cx="563245" cy="488950"/>
            <wp:effectExtent l="19050" t="0" r="8255" b="0"/>
            <wp:docPr id="71" name="Imagen 4" descr="MCj028596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" descr="MCj02859680000[1]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ABA" w:rsidRPr="004937A5" w:rsidRDefault="00965ABA" w:rsidP="00965ABA">
      <w:pPr>
        <w:jc w:val="both"/>
        <w:outlineLvl w:val="0"/>
        <w:rPr>
          <w:rFonts w:ascii="Arial" w:hAnsi="Arial" w:cs="Arial"/>
          <w:b/>
          <w:bCs/>
          <w:lang w:val="es-ES_tradnl"/>
        </w:rPr>
      </w:pPr>
      <w:r w:rsidRPr="004937A5">
        <w:rPr>
          <w:rFonts w:ascii="Arial" w:hAnsi="Arial" w:cs="Arial"/>
          <w:b/>
          <w:bCs/>
          <w:lang w:val="es-ES_tradnl"/>
        </w:rPr>
        <w:t>Mecánica de aplicación:</w:t>
      </w:r>
      <w:r w:rsidRPr="004937A5">
        <w:rPr>
          <w:rFonts w:ascii="Arial" w:hAnsi="Arial" w:cs="Arial"/>
          <w:b/>
          <w:bCs/>
          <w:lang w:val="es-ES_tradnl"/>
        </w:rPr>
        <w:tab/>
      </w:r>
    </w:p>
    <w:p w:rsidR="00965ABA" w:rsidRPr="004937A5" w:rsidRDefault="00965ABA" w:rsidP="00965ABA">
      <w:pPr>
        <w:jc w:val="both"/>
        <w:outlineLvl w:val="0"/>
        <w:rPr>
          <w:rFonts w:ascii="Arial" w:hAnsi="Arial" w:cs="Arial"/>
          <w:b/>
          <w:bCs/>
          <w:lang w:val="es-ES_tradnl"/>
        </w:rPr>
      </w:pPr>
    </w:p>
    <w:p w:rsidR="00965ABA" w:rsidRPr="004937A5" w:rsidRDefault="00965ABA" w:rsidP="00965ABA">
      <w:pPr>
        <w:pStyle w:val="ListParagraph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ES_tradnl" w:eastAsia="en-US"/>
        </w:rPr>
        <w:t>E</w:t>
      </w:r>
      <w:r w:rsidRPr="004937A5">
        <w:rPr>
          <w:rFonts w:ascii="Arial" w:hAnsi="Arial" w:cs="Arial"/>
          <w:color w:val="000000"/>
          <w:lang w:val="es-MX" w:eastAsia="en-US"/>
        </w:rPr>
        <w:t xml:space="preserve">l docente explica el objetivo de la presente actividad e indica que la actividad se realiza no sólo para quienes trabajan sino para todos, pues busca saber cómo se representan las y los jóvenes en su relación con el dinero. </w:t>
      </w:r>
    </w:p>
    <w:p w:rsidR="00965ABA" w:rsidRPr="004937A5" w:rsidRDefault="00965ABA" w:rsidP="00965ABA">
      <w:pPr>
        <w:pStyle w:val="ListParagraph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t>Comenta que la primera parte se realiza de manera individual  mediante un trabajo de reflexión y autocrítica a partir de las siguientes preguntas:</w:t>
      </w:r>
    </w:p>
    <w:p w:rsidR="00965ABA" w:rsidRPr="004937A5" w:rsidRDefault="00965ABA" w:rsidP="00965ABA">
      <w:pPr>
        <w:pStyle w:val="ListParagraph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t>¿trabajas o te dedicas a alguna actividad que te remuneren algún pago?</w:t>
      </w:r>
    </w:p>
    <w:p w:rsidR="00965ABA" w:rsidRPr="004937A5" w:rsidRDefault="00965ABA" w:rsidP="00965ABA">
      <w:pPr>
        <w:pStyle w:val="ListParagraph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t>Si no trabajas ¿te has imaginado realizando una labor remunerada?</w:t>
      </w:r>
    </w:p>
    <w:p w:rsidR="00965ABA" w:rsidRPr="004937A5" w:rsidRDefault="00965ABA" w:rsidP="00965ABA">
      <w:pPr>
        <w:pStyle w:val="ListParagraph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t>¿cuáles son o serían las principales motivaciones para dedicarte a un trabajo?</w:t>
      </w:r>
    </w:p>
    <w:p w:rsidR="00965ABA" w:rsidRPr="004937A5" w:rsidRDefault="00965ABA" w:rsidP="00965ABA">
      <w:pPr>
        <w:pStyle w:val="ListParagraph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t>¿qué sientes o sentirías de ganar un salario o dinero?</w:t>
      </w:r>
    </w:p>
    <w:p w:rsidR="00965ABA" w:rsidRPr="004937A5" w:rsidRDefault="00965ABA" w:rsidP="00965ABA">
      <w:pPr>
        <w:pStyle w:val="ListParagraph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t>¿en qué usas o usarías principalmente tu salario o dinero?</w:t>
      </w:r>
    </w:p>
    <w:p w:rsidR="00965ABA" w:rsidRPr="004937A5" w:rsidRDefault="00965ABA" w:rsidP="00965ABA">
      <w:pPr>
        <w:pStyle w:val="ListParagraph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t>¿qué piensas de tus compañeros que trabajan? o ¿Qué crees que piensan de ti tus compañeros que no trabajan?</w:t>
      </w:r>
    </w:p>
    <w:p w:rsidR="00965ABA" w:rsidRPr="004937A5" w:rsidRDefault="00965ABA" w:rsidP="00965ABA">
      <w:pPr>
        <w:pStyle w:val="ListParagraph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t>Si tuvieras que elegir entre continuar estudiando o trabajar ¿por cuál te decidirías?</w:t>
      </w:r>
    </w:p>
    <w:p w:rsidR="00965ABA" w:rsidRPr="004937A5" w:rsidRDefault="00965ABA" w:rsidP="00965ABA">
      <w:pPr>
        <w:pStyle w:val="ListParagraph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t>¿el tener dinero te ayuda en la relación con tus compañeros o facilita el que se acerquen a ti?</w:t>
      </w:r>
    </w:p>
    <w:p w:rsidR="00965ABA" w:rsidRPr="004937A5" w:rsidRDefault="00965ABA" w:rsidP="00965ABA">
      <w:pPr>
        <w:pStyle w:val="ListParagraph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t>¿dedicas parte de tus ingresos a algún consumo en especial?</w:t>
      </w:r>
    </w:p>
    <w:p w:rsidR="00965ABA" w:rsidRPr="004937A5" w:rsidRDefault="00965ABA" w:rsidP="00965ABA">
      <w:pPr>
        <w:pStyle w:val="ListParagraph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t xml:space="preserve">Tus respuestas regístralas en tu cuaderno. </w:t>
      </w:r>
    </w:p>
    <w:p w:rsidR="00965ABA" w:rsidRPr="004937A5" w:rsidRDefault="00965ABA" w:rsidP="00965ABA">
      <w:pPr>
        <w:pStyle w:val="ListParagraph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t>Una vez concluida la respuesta a todas las preguntas se conforman equipos de trabajo de 8 o 10 integrantes para trabajar lo siguiente:</w:t>
      </w:r>
    </w:p>
    <w:p w:rsidR="00965ABA" w:rsidRPr="004937A5" w:rsidRDefault="00965ABA" w:rsidP="00965ABA">
      <w:pPr>
        <w:pStyle w:val="ListParagraph"/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t>Compartir las respuestas de todos y reflexionar sobre las mismas.</w:t>
      </w:r>
    </w:p>
    <w:p w:rsidR="00965ABA" w:rsidRPr="004937A5" w:rsidRDefault="00965ABA" w:rsidP="00965ABA">
      <w:pPr>
        <w:pStyle w:val="ListParagraph"/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t>Analizar lo respondido por todos los integrantes del equipo.</w:t>
      </w:r>
    </w:p>
    <w:p w:rsidR="00965ABA" w:rsidRPr="004937A5" w:rsidRDefault="00965ABA" w:rsidP="00965ABA">
      <w:pPr>
        <w:pStyle w:val="ListParagraph"/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t>Sacar conclusiones de la relación de: a) TRABAJO Y ESTUDIOS, b) DINERO Y RELACIONES SOCIALES, c) IMAGEN SOCIAL DE LOS Y LAS ESTUDIANTES QUE TRABAJAN.</w:t>
      </w:r>
    </w:p>
    <w:p w:rsidR="00965ABA" w:rsidRPr="004937A5" w:rsidRDefault="00965ABA" w:rsidP="00965ABA">
      <w:pPr>
        <w:pStyle w:val="ListParagraph"/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t xml:space="preserve">Las conclusiones se anotan en hojas </w:t>
      </w:r>
      <w:proofErr w:type="spellStart"/>
      <w:r w:rsidRPr="004937A5">
        <w:rPr>
          <w:rFonts w:ascii="Arial" w:hAnsi="Arial" w:cs="Arial"/>
          <w:color w:val="000000"/>
          <w:lang w:val="es-MX" w:eastAsia="en-US"/>
        </w:rPr>
        <w:t>rotafolio</w:t>
      </w:r>
      <w:proofErr w:type="spellEnd"/>
      <w:r w:rsidRPr="004937A5">
        <w:rPr>
          <w:rFonts w:ascii="Arial" w:hAnsi="Arial" w:cs="Arial"/>
          <w:color w:val="000000"/>
          <w:lang w:val="es-MX" w:eastAsia="en-US"/>
        </w:rPr>
        <w:t xml:space="preserve"> para su exposición.</w:t>
      </w:r>
    </w:p>
    <w:p w:rsidR="00965ABA" w:rsidRPr="004937A5" w:rsidRDefault="00965ABA" w:rsidP="00965ABA">
      <w:pPr>
        <w:pStyle w:val="ListParagraph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lastRenderedPageBreak/>
        <w:t>Concluida la reflexión por equipo se hacen las presentaciones en plenaria y se realiza una discusión y reflexión de los resultados.</w:t>
      </w:r>
    </w:p>
    <w:p w:rsidR="00965ABA" w:rsidRPr="004937A5" w:rsidRDefault="00965ABA" w:rsidP="00965ABA">
      <w:pPr>
        <w:jc w:val="both"/>
        <w:outlineLvl w:val="0"/>
        <w:rPr>
          <w:rFonts w:ascii="Arial" w:hAnsi="Arial" w:cs="Arial"/>
          <w:b/>
        </w:rPr>
      </w:pPr>
    </w:p>
    <w:p w:rsidR="00965ABA" w:rsidRPr="004937A5" w:rsidRDefault="00965ABA" w:rsidP="00965ABA">
      <w:pPr>
        <w:jc w:val="both"/>
        <w:outlineLvl w:val="0"/>
        <w:rPr>
          <w:rFonts w:ascii="Arial" w:hAnsi="Arial" w:cs="Arial"/>
          <w:b/>
        </w:rPr>
      </w:pPr>
    </w:p>
    <w:p w:rsidR="00965ABA" w:rsidRPr="004937A5" w:rsidRDefault="00965ABA" w:rsidP="00965ABA">
      <w:pPr>
        <w:jc w:val="both"/>
        <w:outlineLvl w:val="0"/>
        <w:rPr>
          <w:rFonts w:ascii="Arial" w:hAnsi="Arial" w:cs="Arial"/>
          <w:b/>
        </w:rPr>
      </w:pPr>
      <w:r w:rsidRPr="004937A5">
        <w:rPr>
          <w:rFonts w:ascii="Arial" w:hAnsi="Arial" w:cs="Arial"/>
          <w:b/>
        </w:rPr>
        <w:t>Seguimiento:</w:t>
      </w:r>
    </w:p>
    <w:p w:rsidR="00965ABA" w:rsidRPr="004937A5" w:rsidRDefault="00965ABA" w:rsidP="00965AB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eastAsia="en-US"/>
        </w:rPr>
      </w:pPr>
    </w:p>
    <w:p w:rsidR="00965ABA" w:rsidRPr="004937A5" w:rsidRDefault="00965ABA" w:rsidP="00965ABA">
      <w:pPr>
        <w:outlineLvl w:val="0"/>
        <w:rPr>
          <w:rFonts w:ascii="Arial" w:hAnsi="Arial" w:cs="Arial"/>
          <w:b/>
          <w:color w:val="000000"/>
          <w:lang w:eastAsia="en-US"/>
        </w:rPr>
      </w:pPr>
      <w:r w:rsidRPr="004937A5">
        <w:rPr>
          <w:rFonts w:ascii="Arial" w:hAnsi="Arial" w:cs="Arial"/>
          <w:color w:val="000000"/>
          <w:lang w:eastAsia="en-US"/>
        </w:rPr>
        <w:t>La realización de esta actividad se complementa con las siguientes actividades propuestas en el presente eje temático.</w:t>
      </w:r>
    </w:p>
    <w:p w:rsidR="00965ABA" w:rsidRPr="004937A5" w:rsidRDefault="00965ABA" w:rsidP="00965ABA">
      <w:pPr>
        <w:outlineLvl w:val="0"/>
        <w:rPr>
          <w:rFonts w:ascii="Arial" w:hAnsi="Arial" w:cs="Arial"/>
          <w:b/>
          <w:bCs/>
          <w:color w:val="FF0000"/>
          <w:sz w:val="48"/>
          <w:szCs w:val="48"/>
          <w:lang w:val="es-ES_tradnl"/>
        </w:rPr>
      </w:pPr>
    </w:p>
    <w:p w:rsidR="00965ABA" w:rsidRPr="004937A5" w:rsidRDefault="00965ABA" w:rsidP="00965ABA">
      <w:pPr>
        <w:outlineLvl w:val="0"/>
        <w:rPr>
          <w:rFonts w:ascii="Arial" w:hAnsi="Arial" w:cs="Arial"/>
          <w:b/>
          <w:bCs/>
          <w:color w:val="FF0000"/>
          <w:sz w:val="48"/>
          <w:szCs w:val="48"/>
          <w:lang w:val="es-ES_tradnl"/>
        </w:rPr>
      </w:pPr>
    </w:p>
    <w:p w:rsidR="00965ABA" w:rsidRPr="004937A5" w:rsidRDefault="00965ABA" w:rsidP="00965ABA">
      <w:pPr>
        <w:outlineLvl w:val="0"/>
        <w:rPr>
          <w:rFonts w:ascii="Arial" w:hAnsi="Arial" w:cs="Arial"/>
          <w:b/>
          <w:bCs/>
          <w:color w:val="FF0000"/>
          <w:sz w:val="48"/>
          <w:szCs w:val="48"/>
          <w:lang w:val="es-ES_tradnl"/>
        </w:rPr>
      </w:pPr>
    </w:p>
    <w:p w:rsidR="00965ABA" w:rsidRPr="004937A5" w:rsidRDefault="00965ABA" w:rsidP="00965ABA">
      <w:pPr>
        <w:outlineLvl w:val="0"/>
        <w:rPr>
          <w:rFonts w:ascii="Arial" w:hAnsi="Arial" w:cs="Arial"/>
          <w:b/>
          <w:bCs/>
          <w:color w:val="FF0000"/>
          <w:sz w:val="48"/>
          <w:szCs w:val="48"/>
          <w:lang w:val="es-ES_tradnl"/>
        </w:rPr>
      </w:pPr>
    </w:p>
    <w:p w:rsidR="00965ABA" w:rsidRPr="004937A5" w:rsidRDefault="00965ABA" w:rsidP="00965ABA">
      <w:pPr>
        <w:outlineLvl w:val="0"/>
        <w:rPr>
          <w:rFonts w:ascii="Arial" w:hAnsi="Arial" w:cs="Arial"/>
          <w:b/>
          <w:bCs/>
          <w:color w:val="FF0000"/>
          <w:sz w:val="48"/>
          <w:szCs w:val="48"/>
          <w:lang w:val="es-ES_tradnl"/>
        </w:rPr>
      </w:pPr>
    </w:p>
    <w:p w:rsidR="00965ABA" w:rsidRPr="004937A5" w:rsidRDefault="00965ABA" w:rsidP="00965ABA">
      <w:pPr>
        <w:outlineLvl w:val="0"/>
        <w:rPr>
          <w:rFonts w:ascii="Arial" w:hAnsi="Arial" w:cs="Arial"/>
          <w:b/>
          <w:bCs/>
          <w:color w:val="FF0000"/>
          <w:sz w:val="48"/>
          <w:szCs w:val="48"/>
          <w:lang w:val="es-ES_tradnl"/>
        </w:rPr>
      </w:pPr>
    </w:p>
    <w:p w:rsidR="00965ABA" w:rsidRPr="004937A5" w:rsidRDefault="00965ABA" w:rsidP="00965ABA">
      <w:pPr>
        <w:outlineLvl w:val="0"/>
        <w:rPr>
          <w:rFonts w:ascii="Arial" w:hAnsi="Arial" w:cs="Arial"/>
          <w:b/>
          <w:bCs/>
          <w:color w:val="FF0000"/>
          <w:sz w:val="48"/>
          <w:szCs w:val="48"/>
          <w:lang w:val="es-ES_tradnl"/>
        </w:rPr>
      </w:pPr>
    </w:p>
    <w:p w:rsidR="00965ABA" w:rsidRPr="004937A5" w:rsidRDefault="00965ABA" w:rsidP="00965ABA">
      <w:pPr>
        <w:outlineLvl w:val="0"/>
        <w:rPr>
          <w:rFonts w:ascii="Arial" w:hAnsi="Arial" w:cs="Arial"/>
          <w:b/>
          <w:bCs/>
          <w:color w:val="FF0000"/>
          <w:sz w:val="48"/>
          <w:szCs w:val="48"/>
          <w:lang w:val="es-ES_tradnl"/>
        </w:rPr>
      </w:pPr>
    </w:p>
    <w:p w:rsidR="00965ABA" w:rsidRPr="004937A5" w:rsidRDefault="00965ABA" w:rsidP="00965ABA">
      <w:pPr>
        <w:outlineLvl w:val="0"/>
        <w:rPr>
          <w:rFonts w:ascii="Arial" w:hAnsi="Arial" w:cs="Arial"/>
          <w:b/>
          <w:bCs/>
          <w:color w:val="FF0000"/>
          <w:sz w:val="48"/>
          <w:szCs w:val="48"/>
          <w:lang w:val="es-ES_tradnl"/>
        </w:rPr>
      </w:pPr>
    </w:p>
    <w:p w:rsidR="00965ABA" w:rsidRPr="004937A5" w:rsidRDefault="00965ABA" w:rsidP="00965ABA">
      <w:pPr>
        <w:outlineLvl w:val="0"/>
        <w:rPr>
          <w:rFonts w:ascii="Arial" w:hAnsi="Arial" w:cs="Arial"/>
          <w:b/>
          <w:bCs/>
          <w:color w:val="FF0000"/>
          <w:sz w:val="48"/>
          <w:szCs w:val="48"/>
          <w:lang w:val="es-ES_tradnl"/>
        </w:rPr>
      </w:pPr>
    </w:p>
    <w:p w:rsidR="00965ABA" w:rsidRDefault="00965ABA" w:rsidP="00965ABA">
      <w:pPr>
        <w:outlineLvl w:val="0"/>
        <w:rPr>
          <w:rFonts w:ascii="Arial" w:hAnsi="Arial" w:cs="Arial"/>
          <w:b/>
          <w:bCs/>
          <w:color w:val="FF0000"/>
          <w:sz w:val="48"/>
          <w:szCs w:val="48"/>
          <w:lang w:val="es-ES_tradnl"/>
        </w:rPr>
      </w:pPr>
    </w:p>
    <w:p w:rsidR="00965ABA" w:rsidRDefault="00965ABA" w:rsidP="00965ABA">
      <w:pPr>
        <w:outlineLvl w:val="0"/>
        <w:rPr>
          <w:rFonts w:ascii="Arial" w:hAnsi="Arial" w:cs="Arial"/>
          <w:b/>
          <w:bCs/>
          <w:color w:val="FF0000"/>
          <w:sz w:val="48"/>
          <w:szCs w:val="48"/>
          <w:lang w:val="es-ES_tradnl"/>
        </w:rPr>
      </w:pPr>
    </w:p>
    <w:p w:rsidR="00965ABA" w:rsidRDefault="00965ABA" w:rsidP="00965ABA">
      <w:pPr>
        <w:outlineLvl w:val="0"/>
        <w:rPr>
          <w:rFonts w:ascii="Arial" w:hAnsi="Arial" w:cs="Arial"/>
          <w:b/>
          <w:bCs/>
          <w:color w:val="FF0000"/>
          <w:sz w:val="48"/>
          <w:szCs w:val="48"/>
          <w:lang w:val="es-ES_tradnl"/>
        </w:rPr>
      </w:pPr>
    </w:p>
    <w:p w:rsidR="00965ABA" w:rsidRDefault="00965ABA" w:rsidP="00965ABA">
      <w:pPr>
        <w:outlineLvl w:val="0"/>
        <w:rPr>
          <w:rFonts w:ascii="Arial" w:hAnsi="Arial" w:cs="Arial"/>
          <w:b/>
          <w:bCs/>
          <w:color w:val="FF0000"/>
          <w:sz w:val="48"/>
          <w:szCs w:val="48"/>
          <w:lang w:val="es-ES_tradnl"/>
        </w:rPr>
      </w:pPr>
    </w:p>
    <w:p w:rsidR="00965ABA" w:rsidRDefault="00965ABA" w:rsidP="00965ABA">
      <w:pPr>
        <w:outlineLvl w:val="0"/>
        <w:rPr>
          <w:rFonts w:ascii="Arial" w:hAnsi="Arial" w:cs="Arial"/>
          <w:b/>
          <w:bCs/>
          <w:color w:val="FF0000"/>
          <w:sz w:val="48"/>
          <w:szCs w:val="48"/>
          <w:lang w:val="es-ES_tradnl"/>
        </w:rPr>
      </w:pPr>
    </w:p>
    <w:p w:rsidR="00965ABA" w:rsidRDefault="00965ABA" w:rsidP="00965ABA">
      <w:pPr>
        <w:outlineLvl w:val="0"/>
        <w:rPr>
          <w:rFonts w:ascii="Arial" w:hAnsi="Arial" w:cs="Arial"/>
          <w:b/>
          <w:bCs/>
          <w:color w:val="FF0000"/>
          <w:sz w:val="48"/>
          <w:szCs w:val="48"/>
          <w:lang w:val="es-ES_tradnl"/>
        </w:rPr>
      </w:pPr>
    </w:p>
    <w:p w:rsidR="00965ABA" w:rsidRDefault="00965ABA" w:rsidP="00965ABA">
      <w:pPr>
        <w:outlineLvl w:val="0"/>
        <w:rPr>
          <w:rFonts w:ascii="Arial" w:hAnsi="Arial" w:cs="Arial"/>
          <w:b/>
          <w:bCs/>
          <w:color w:val="FF0000"/>
          <w:sz w:val="48"/>
          <w:szCs w:val="48"/>
          <w:lang w:val="es-ES_tradnl"/>
        </w:rPr>
      </w:pPr>
    </w:p>
    <w:p w:rsidR="00965ABA" w:rsidRDefault="00965ABA" w:rsidP="00965ABA">
      <w:pPr>
        <w:outlineLvl w:val="0"/>
        <w:rPr>
          <w:rFonts w:ascii="Arial" w:hAnsi="Arial" w:cs="Arial"/>
          <w:b/>
          <w:bCs/>
          <w:color w:val="FF0000"/>
          <w:sz w:val="48"/>
          <w:szCs w:val="48"/>
          <w:lang w:val="es-ES_tradnl"/>
        </w:rPr>
      </w:pPr>
    </w:p>
    <w:p w:rsidR="00965ABA" w:rsidRDefault="00965ABA" w:rsidP="00965ABA">
      <w:pPr>
        <w:outlineLvl w:val="0"/>
        <w:rPr>
          <w:rFonts w:ascii="Arial" w:hAnsi="Arial" w:cs="Arial"/>
          <w:b/>
          <w:bCs/>
          <w:color w:val="FF0000"/>
          <w:sz w:val="48"/>
          <w:szCs w:val="48"/>
          <w:lang w:val="es-ES_tradnl"/>
        </w:rPr>
      </w:pPr>
    </w:p>
    <w:p w:rsidR="00965ABA" w:rsidRDefault="00965ABA" w:rsidP="00965ABA">
      <w:pPr>
        <w:outlineLvl w:val="0"/>
        <w:rPr>
          <w:rFonts w:ascii="Arial" w:hAnsi="Arial" w:cs="Arial"/>
          <w:b/>
          <w:bCs/>
          <w:color w:val="FF0000"/>
          <w:sz w:val="48"/>
          <w:szCs w:val="48"/>
          <w:lang w:val="es-ES_tradnl"/>
        </w:rPr>
      </w:pPr>
    </w:p>
    <w:p w:rsidR="00965ABA" w:rsidRPr="004937A5" w:rsidRDefault="00965ABA" w:rsidP="00965ABA">
      <w:pPr>
        <w:outlineLvl w:val="0"/>
        <w:rPr>
          <w:rFonts w:ascii="Arial" w:hAnsi="Arial" w:cs="Arial"/>
          <w:b/>
          <w:bCs/>
          <w:color w:val="FF0000"/>
          <w:sz w:val="48"/>
          <w:szCs w:val="48"/>
          <w:lang w:val="es-ES_tradnl"/>
        </w:rPr>
      </w:pPr>
    </w:p>
    <w:p w:rsidR="00965ABA" w:rsidRPr="004937A5" w:rsidRDefault="00965ABA" w:rsidP="00965ABA">
      <w:pPr>
        <w:jc w:val="center"/>
        <w:outlineLvl w:val="0"/>
        <w:rPr>
          <w:rFonts w:ascii="Arial" w:hAnsi="Arial" w:cs="Arial"/>
          <w:b/>
          <w:bCs/>
          <w:color w:val="FF0000"/>
          <w:sz w:val="48"/>
          <w:szCs w:val="48"/>
          <w:lang w:val="es-ES_tradnl"/>
        </w:rPr>
      </w:pPr>
      <w:r w:rsidRPr="004937A5">
        <w:rPr>
          <w:rFonts w:ascii="Arial" w:hAnsi="Arial" w:cs="Arial"/>
          <w:b/>
          <w:bCs/>
          <w:color w:val="FF0000"/>
          <w:sz w:val="48"/>
          <w:szCs w:val="48"/>
          <w:lang w:val="es-ES_tradnl"/>
        </w:rPr>
        <w:lastRenderedPageBreak/>
        <w:t>ACTIVIDAD SEGUNDA:</w:t>
      </w:r>
    </w:p>
    <w:p w:rsidR="00965ABA" w:rsidRPr="004937A5" w:rsidRDefault="00965ABA" w:rsidP="00965ABA">
      <w:pPr>
        <w:jc w:val="center"/>
        <w:outlineLvl w:val="0"/>
        <w:rPr>
          <w:rFonts w:ascii="Arial" w:hAnsi="Arial" w:cs="Arial"/>
          <w:b/>
          <w:bCs/>
          <w:color w:val="FF0000"/>
          <w:sz w:val="48"/>
          <w:szCs w:val="48"/>
          <w:lang w:val="es-ES_tradnl"/>
        </w:rPr>
      </w:pPr>
      <w:r w:rsidRPr="004937A5">
        <w:rPr>
          <w:rFonts w:ascii="Arial" w:hAnsi="Arial" w:cs="Arial"/>
          <w:b/>
          <w:bCs/>
          <w:color w:val="FF0000"/>
          <w:sz w:val="48"/>
          <w:szCs w:val="48"/>
          <w:lang w:val="es-ES_tradnl"/>
        </w:rPr>
        <w:t>Trabajo y Amistades: dinero, vida social y consumo</w:t>
      </w:r>
    </w:p>
    <w:p w:rsidR="00965ABA" w:rsidRPr="004937A5" w:rsidRDefault="00965ABA" w:rsidP="00965AB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eastAsia="en-US"/>
        </w:rPr>
      </w:pPr>
    </w:p>
    <w:p w:rsidR="00965ABA" w:rsidRPr="004937A5" w:rsidRDefault="00965ABA" w:rsidP="00965ABA">
      <w:pPr>
        <w:jc w:val="both"/>
        <w:outlineLvl w:val="0"/>
        <w:rPr>
          <w:rFonts w:ascii="Arial" w:hAnsi="Arial" w:cs="Arial"/>
          <w:b/>
          <w:bCs/>
          <w:lang w:val="es-ES_tradnl"/>
        </w:rPr>
      </w:pPr>
    </w:p>
    <w:p w:rsidR="00965ABA" w:rsidRPr="004937A5" w:rsidRDefault="00965ABA" w:rsidP="00965ABA">
      <w:pPr>
        <w:jc w:val="both"/>
        <w:rPr>
          <w:rFonts w:ascii="Arial" w:hAnsi="Arial" w:cs="Arial"/>
        </w:rPr>
      </w:pPr>
      <w:r w:rsidRPr="004937A5">
        <w:rPr>
          <w:rFonts w:ascii="Arial" w:hAnsi="Arial" w:cs="Arial"/>
          <w:b/>
          <w:bCs/>
        </w:rPr>
        <w:t>Duración aproximada:</w:t>
      </w:r>
      <w:r w:rsidRPr="004937A5">
        <w:rPr>
          <w:rFonts w:ascii="Arial" w:hAnsi="Arial" w:cs="Arial"/>
        </w:rPr>
        <w:t xml:space="preserve"> 1 hora</w:t>
      </w:r>
    </w:p>
    <w:p w:rsidR="00965ABA" w:rsidRPr="004937A5" w:rsidRDefault="00965ABA" w:rsidP="00965ABA">
      <w:pPr>
        <w:jc w:val="both"/>
        <w:rPr>
          <w:rFonts w:ascii="Arial" w:hAnsi="Arial" w:cs="Arial"/>
        </w:rPr>
      </w:pPr>
    </w:p>
    <w:p w:rsidR="00965ABA" w:rsidRPr="004937A5" w:rsidRDefault="00965ABA" w:rsidP="00965ABA">
      <w:pPr>
        <w:jc w:val="both"/>
        <w:outlineLvl w:val="0"/>
        <w:rPr>
          <w:rFonts w:ascii="Arial" w:hAnsi="Arial" w:cs="Arial"/>
          <w:b/>
          <w:bCs/>
          <w:lang w:val="es-ES_tradnl"/>
        </w:rPr>
      </w:pPr>
    </w:p>
    <w:p w:rsidR="00965ABA" w:rsidRPr="004937A5" w:rsidRDefault="00965ABA" w:rsidP="00965ABA">
      <w:pPr>
        <w:jc w:val="both"/>
        <w:outlineLvl w:val="0"/>
        <w:rPr>
          <w:rFonts w:ascii="Arial" w:hAnsi="Arial" w:cs="Arial"/>
          <w:b/>
          <w:bCs/>
          <w:lang w:val="es-ES_tradnl"/>
        </w:rPr>
      </w:pPr>
      <w:r w:rsidRPr="004937A5">
        <w:rPr>
          <w:rFonts w:ascii="Arial" w:hAnsi="Arial" w:cs="Arial"/>
          <w:b/>
          <w:bCs/>
          <w:lang w:val="es-ES_tradnl"/>
        </w:rPr>
        <w:t>Propósito:</w:t>
      </w:r>
    </w:p>
    <w:p w:rsidR="00965ABA" w:rsidRPr="004937A5" w:rsidRDefault="00965ABA" w:rsidP="00965ABA">
      <w:pPr>
        <w:jc w:val="both"/>
        <w:outlineLvl w:val="0"/>
        <w:rPr>
          <w:rFonts w:ascii="Arial" w:hAnsi="Arial" w:cs="Arial"/>
          <w:b/>
          <w:bCs/>
          <w:lang w:val="es-ES_tradnl"/>
        </w:rPr>
      </w:pPr>
    </w:p>
    <w:p w:rsidR="00965ABA" w:rsidRPr="004937A5" w:rsidRDefault="00965ABA" w:rsidP="00965ABA">
      <w:pPr>
        <w:jc w:val="both"/>
        <w:rPr>
          <w:rFonts w:ascii="Arial" w:hAnsi="Arial" w:cs="Arial"/>
        </w:rPr>
      </w:pPr>
      <w:r w:rsidRPr="004937A5">
        <w:rPr>
          <w:rFonts w:ascii="Arial" w:hAnsi="Arial" w:cs="Arial"/>
        </w:rPr>
        <w:t>Posibilitar que las y los jóvenes valoren su relación con el mundo laboral y el manejo de su dinero que le permita adoptar un punto de vista crítico para su desenvolvimiento personal en estos contextos y el manejo adecuado y responsable de sus recursos económicos.</w:t>
      </w:r>
    </w:p>
    <w:p w:rsidR="00965ABA" w:rsidRPr="00965ABA" w:rsidRDefault="00965ABA" w:rsidP="00965ABA">
      <w:pPr>
        <w:jc w:val="both"/>
        <w:outlineLvl w:val="0"/>
        <w:rPr>
          <w:rFonts w:ascii="Arial" w:hAnsi="Arial" w:cs="Arial"/>
          <w:b/>
          <w:bCs/>
        </w:rPr>
      </w:pPr>
      <w:r w:rsidRPr="004937A5">
        <w:rPr>
          <w:rFonts w:ascii="Arial" w:hAnsi="Arial" w:cs="Arial"/>
        </w:rPr>
        <w:t xml:space="preserve">Las actividades en su conjunto están dirigidas a desarrollar competencias de </w:t>
      </w:r>
      <w:r w:rsidRPr="004937A5">
        <w:rPr>
          <w:rFonts w:ascii="Arial" w:hAnsi="Arial" w:cs="Arial"/>
          <w:b/>
        </w:rPr>
        <w:t>conocimiento de sí misma, toma de decisiones</w:t>
      </w:r>
      <w:r w:rsidRPr="004937A5">
        <w:rPr>
          <w:rFonts w:ascii="Arial" w:hAnsi="Arial" w:cs="Arial"/>
        </w:rPr>
        <w:t xml:space="preserve"> y </w:t>
      </w:r>
      <w:r w:rsidRPr="004937A5">
        <w:rPr>
          <w:rFonts w:ascii="Arial" w:hAnsi="Arial" w:cs="Arial"/>
          <w:b/>
        </w:rPr>
        <w:t>pensamiento crítico y creativo</w:t>
      </w:r>
    </w:p>
    <w:p w:rsidR="00965ABA" w:rsidRPr="004937A5" w:rsidRDefault="00965ABA" w:rsidP="00965ABA">
      <w:pPr>
        <w:jc w:val="right"/>
        <w:outlineLvl w:val="0"/>
        <w:rPr>
          <w:rFonts w:ascii="Arial" w:hAnsi="Arial" w:cs="Arial"/>
          <w:b/>
          <w:bCs/>
          <w:lang w:val="es-ES_tradnl"/>
        </w:rPr>
      </w:pPr>
    </w:p>
    <w:p w:rsidR="00965ABA" w:rsidRPr="004937A5" w:rsidRDefault="00965ABA" w:rsidP="00965ABA">
      <w:pPr>
        <w:jc w:val="right"/>
        <w:outlineLvl w:val="0"/>
        <w:rPr>
          <w:rFonts w:ascii="Arial" w:hAnsi="Arial" w:cs="Arial"/>
          <w:b/>
          <w:bCs/>
          <w:lang w:val="es-ES_tradnl"/>
        </w:rPr>
      </w:pPr>
      <w:r>
        <w:rPr>
          <w:rFonts w:ascii="Arial" w:hAnsi="Arial" w:cs="Arial"/>
          <w:b/>
          <w:noProof/>
          <w:lang w:val="es-ES"/>
        </w:rPr>
        <w:drawing>
          <wp:inline distT="0" distB="0" distL="0" distR="0">
            <wp:extent cx="563245" cy="488950"/>
            <wp:effectExtent l="19050" t="0" r="8255" b="0"/>
            <wp:docPr id="72" name="Imagen 4" descr="MCj028596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" descr="MCj02859680000[1]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ABA" w:rsidRPr="004937A5" w:rsidRDefault="00965ABA" w:rsidP="00965ABA">
      <w:pPr>
        <w:jc w:val="both"/>
        <w:outlineLvl w:val="0"/>
        <w:rPr>
          <w:rFonts w:ascii="Arial" w:hAnsi="Arial" w:cs="Arial"/>
          <w:b/>
          <w:bCs/>
          <w:lang w:val="es-ES_tradnl"/>
        </w:rPr>
      </w:pPr>
      <w:r w:rsidRPr="004937A5">
        <w:rPr>
          <w:rFonts w:ascii="Arial" w:hAnsi="Arial" w:cs="Arial"/>
          <w:b/>
          <w:bCs/>
          <w:lang w:val="es-ES_tradnl"/>
        </w:rPr>
        <w:t>Mecánica de aplicación:</w:t>
      </w:r>
      <w:r w:rsidRPr="004937A5">
        <w:rPr>
          <w:rFonts w:ascii="Arial" w:hAnsi="Arial" w:cs="Arial"/>
          <w:b/>
          <w:bCs/>
          <w:lang w:val="es-ES_tradnl"/>
        </w:rPr>
        <w:tab/>
      </w:r>
    </w:p>
    <w:p w:rsidR="00965ABA" w:rsidRPr="004937A5" w:rsidRDefault="00965ABA" w:rsidP="00965ABA">
      <w:pPr>
        <w:jc w:val="both"/>
        <w:outlineLvl w:val="0"/>
        <w:rPr>
          <w:rFonts w:ascii="Arial" w:hAnsi="Arial" w:cs="Arial"/>
          <w:b/>
          <w:bCs/>
          <w:lang w:val="es-ES_tradnl"/>
        </w:rPr>
      </w:pPr>
    </w:p>
    <w:p w:rsidR="00965ABA" w:rsidRPr="004937A5" w:rsidRDefault="00965ABA" w:rsidP="00965ABA">
      <w:pPr>
        <w:pStyle w:val="ListParagraph"/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ES_tradnl" w:eastAsia="en-US"/>
        </w:rPr>
        <w:t>E</w:t>
      </w:r>
      <w:r w:rsidRPr="004937A5">
        <w:rPr>
          <w:rFonts w:ascii="Arial" w:hAnsi="Arial" w:cs="Arial"/>
          <w:color w:val="000000"/>
          <w:lang w:val="es-MX" w:eastAsia="en-US"/>
        </w:rPr>
        <w:t>l docente explica que la presente actividad es complementaria con la anterior de este mismo eje temático (</w:t>
      </w:r>
      <w:r w:rsidRPr="004937A5">
        <w:rPr>
          <w:rFonts w:ascii="Arial" w:hAnsi="Arial" w:cs="Arial"/>
          <w:b/>
          <w:bCs/>
          <w:color w:val="FF0000"/>
          <w:lang w:val="es-ES_tradnl"/>
        </w:rPr>
        <w:t>Trabajo y Consumo: el dinero en la imagen social del joven</w:t>
      </w:r>
      <w:r w:rsidRPr="004937A5">
        <w:rPr>
          <w:rFonts w:ascii="Arial" w:hAnsi="Arial" w:cs="Arial"/>
          <w:color w:val="000000"/>
          <w:lang w:val="es-MX" w:eastAsia="en-US"/>
        </w:rPr>
        <w:t xml:space="preserve">) e indica que la actividad no es sólo para quienes trabajan sino para todos, pues busca saber cómo se representan las y los jóvenes en su relación con el dinero. </w:t>
      </w:r>
    </w:p>
    <w:p w:rsidR="00965ABA" w:rsidRPr="004937A5" w:rsidRDefault="00965ABA" w:rsidP="00965ABA">
      <w:pPr>
        <w:pStyle w:val="ListParagraph"/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t>Comenta que la primera parte se realiza de manera individual mediante un trabajo de reflexión y autocrítica a partir de las siguientes preguntas:</w:t>
      </w:r>
    </w:p>
    <w:p w:rsidR="00965ABA" w:rsidRPr="004937A5" w:rsidRDefault="00965ABA" w:rsidP="00965ABA">
      <w:pPr>
        <w:pStyle w:val="ListParagraph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t>¿qué actividades son las que más te gustan: deportes, baile, música, cine, etc.?</w:t>
      </w:r>
    </w:p>
    <w:p w:rsidR="00965ABA" w:rsidRPr="004937A5" w:rsidRDefault="00965ABA" w:rsidP="00965ABA">
      <w:pPr>
        <w:pStyle w:val="ListParagraph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t>¿cuáles son las que más realizas y con qué regularidad las realizas?</w:t>
      </w:r>
    </w:p>
    <w:p w:rsidR="00965ABA" w:rsidRPr="004937A5" w:rsidRDefault="00965ABA" w:rsidP="00965ABA">
      <w:pPr>
        <w:pStyle w:val="ListParagraph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t>¿comparten tus amigos estas preferencias y las practican contigo?</w:t>
      </w:r>
    </w:p>
    <w:p w:rsidR="00965ABA" w:rsidRPr="004937A5" w:rsidRDefault="00965ABA" w:rsidP="00965ABA">
      <w:pPr>
        <w:pStyle w:val="ListParagraph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t>¿qué porcentaje de tu dinero dedicas a realizar las actividades que te gustan?</w:t>
      </w:r>
    </w:p>
    <w:p w:rsidR="00965ABA" w:rsidRPr="004937A5" w:rsidRDefault="00965ABA" w:rsidP="00965ABA">
      <w:pPr>
        <w:pStyle w:val="ListParagraph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t>¿relacionas tus actividades con el consumo de alguna sustancia?</w:t>
      </w:r>
    </w:p>
    <w:p w:rsidR="00965ABA" w:rsidRPr="004937A5" w:rsidRDefault="00965ABA" w:rsidP="00965ABA">
      <w:pPr>
        <w:pStyle w:val="ListParagraph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t>¿dedicas parte de tu dinero en dicho consumo? Y de ser así ¿Qué porcentaje dedicas?</w:t>
      </w:r>
    </w:p>
    <w:p w:rsidR="00965ABA" w:rsidRPr="004937A5" w:rsidRDefault="00965ABA" w:rsidP="00965ABA">
      <w:pPr>
        <w:pStyle w:val="ListParagraph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t>¿cuándo no tienes dinero para hacer lo que te gusta o convivir con tus amigos te desesperas o ya no sabes qué hacer?</w:t>
      </w:r>
    </w:p>
    <w:p w:rsidR="00965ABA" w:rsidRPr="004937A5" w:rsidRDefault="00965ABA" w:rsidP="00965ABA">
      <w:pPr>
        <w:pStyle w:val="ListParagraph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t>¿el tener dinero es importante en la relación con tus amigos?</w:t>
      </w:r>
    </w:p>
    <w:p w:rsidR="00965ABA" w:rsidRPr="004937A5" w:rsidRDefault="00965ABA" w:rsidP="00965ABA">
      <w:pPr>
        <w:pStyle w:val="ListParagraph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t>¿pospones algunas necesidades por usar tu dinero en actividades con tus amigos?</w:t>
      </w:r>
    </w:p>
    <w:p w:rsidR="00965ABA" w:rsidRPr="004937A5" w:rsidRDefault="00965ABA" w:rsidP="00965ABA">
      <w:pPr>
        <w:pStyle w:val="ListParagraph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t>¿cómo crees que te tratarían tus amigos si no tuvieras dinero?</w:t>
      </w:r>
    </w:p>
    <w:p w:rsidR="00965ABA" w:rsidRPr="004937A5" w:rsidRDefault="00965ABA" w:rsidP="00965ABA">
      <w:pPr>
        <w:pStyle w:val="ListParagraph"/>
        <w:autoSpaceDE w:val="0"/>
        <w:autoSpaceDN w:val="0"/>
        <w:adjustRightInd w:val="0"/>
        <w:ind w:left="1440"/>
        <w:jc w:val="both"/>
        <w:rPr>
          <w:rFonts w:ascii="Arial" w:hAnsi="Arial" w:cs="Arial"/>
          <w:color w:val="000000"/>
          <w:lang w:val="es-MX" w:eastAsia="en-US"/>
        </w:rPr>
      </w:pPr>
    </w:p>
    <w:p w:rsidR="00965ABA" w:rsidRPr="004937A5" w:rsidRDefault="00965ABA" w:rsidP="00965ABA">
      <w:pPr>
        <w:pStyle w:val="ListParagraph"/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t xml:space="preserve">Tus respuestas regístralas en tu cuaderno. </w:t>
      </w:r>
    </w:p>
    <w:p w:rsidR="00965ABA" w:rsidRPr="004937A5" w:rsidRDefault="00965ABA" w:rsidP="00965ABA">
      <w:pPr>
        <w:pStyle w:val="ListParagraph"/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t>Una vez concluida la respuesta a todas las preguntas se conforman equipos de trabajo de 8 o 10 integrantes para trabajar lo siguiente:</w:t>
      </w:r>
    </w:p>
    <w:p w:rsidR="00965ABA" w:rsidRPr="004937A5" w:rsidRDefault="00965ABA" w:rsidP="00965ABA">
      <w:pPr>
        <w:pStyle w:val="ListParagraph"/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</w:p>
    <w:p w:rsidR="00965ABA" w:rsidRPr="004937A5" w:rsidRDefault="00965ABA" w:rsidP="00965ABA">
      <w:pPr>
        <w:pStyle w:val="ListParagraph"/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t>Compartir las respuestas de todos y reflexionar sobre las mismas.</w:t>
      </w:r>
    </w:p>
    <w:p w:rsidR="00965ABA" w:rsidRPr="004937A5" w:rsidRDefault="00965ABA" w:rsidP="00965ABA">
      <w:pPr>
        <w:pStyle w:val="ListParagraph"/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t>Analizar lo respondido por todos los integrantes del equipo.</w:t>
      </w:r>
    </w:p>
    <w:p w:rsidR="00965ABA" w:rsidRPr="004937A5" w:rsidRDefault="00965ABA" w:rsidP="00965ABA">
      <w:pPr>
        <w:pStyle w:val="ListParagraph"/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t xml:space="preserve">Sacar conclusiones y anotarlas en hojas </w:t>
      </w:r>
      <w:proofErr w:type="spellStart"/>
      <w:r w:rsidRPr="004937A5">
        <w:rPr>
          <w:rFonts w:ascii="Arial" w:hAnsi="Arial" w:cs="Arial"/>
          <w:color w:val="000000"/>
          <w:lang w:val="es-MX" w:eastAsia="en-US"/>
        </w:rPr>
        <w:t>rotafolio</w:t>
      </w:r>
      <w:proofErr w:type="spellEnd"/>
      <w:r w:rsidRPr="004937A5">
        <w:rPr>
          <w:rFonts w:ascii="Arial" w:hAnsi="Arial" w:cs="Arial"/>
          <w:color w:val="000000"/>
          <w:lang w:val="es-MX" w:eastAsia="en-US"/>
        </w:rPr>
        <w:t xml:space="preserve"> para su exposición.</w:t>
      </w:r>
    </w:p>
    <w:p w:rsidR="00965ABA" w:rsidRPr="004937A5" w:rsidRDefault="00965ABA" w:rsidP="00965AB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eastAsia="en-US"/>
        </w:rPr>
      </w:pPr>
    </w:p>
    <w:p w:rsidR="00965ABA" w:rsidRPr="004937A5" w:rsidRDefault="00965ABA" w:rsidP="00965ABA">
      <w:pPr>
        <w:pStyle w:val="ListParagraph"/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t>Concluida la reflexión por equipo se hacen las presentaciones en plenaria y se realiza una discusión y reflexión de los resultados.</w:t>
      </w:r>
    </w:p>
    <w:p w:rsidR="00965ABA" w:rsidRPr="004937A5" w:rsidRDefault="00965ABA" w:rsidP="00965AB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eastAsia="en-US"/>
        </w:rPr>
      </w:pPr>
    </w:p>
    <w:p w:rsidR="00965ABA" w:rsidRPr="004937A5" w:rsidRDefault="00965ABA" w:rsidP="00965AB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eastAsia="en-US"/>
        </w:rPr>
      </w:pPr>
    </w:p>
    <w:p w:rsidR="00965ABA" w:rsidRPr="004937A5" w:rsidRDefault="00965ABA" w:rsidP="00965ABA">
      <w:pPr>
        <w:jc w:val="both"/>
        <w:outlineLvl w:val="0"/>
        <w:rPr>
          <w:rFonts w:ascii="Arial" w:hAnsi="Arial" w:cs="Arial"/>
          <w:b/>
        </w:rPr>
      </w:pPr>
    </w:p>
    <w:p w:rsidR="00965ABA" w:rsidRPr="004937A5" w:rsidRDefault="00965ABA" w:rsidP="00965ABA">
      <w:pPr>
        <w:jc w:val="both"/>
        <w:outlineLvl w:val="0"/>
        <w:rPr>
          <w:rFonts w:ascii="Arial" w:hAnsi="Arial" w:cs="Arial"/>
          <w:b/>
        </w:rPr>
      </w:pPr>
      <w:r w:rsidRPr="004937A5">
        <w:rPr>
          <w:rFonts w:ascii="Arial" w:hAnsi="Arial" w:cs="Arial"/>
          <w:b/>
        </w:rPr>
        <w:t>Seguimiento:</w:t>
      </w:r>
    </w:p>
    <w:p w:rsidR="00965ABA" w:rsidRPr="004937A5" w:rsidRDefault="00965ABA" w:rsidP="00965AB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eastAsia="en-US"/>
        </w:rPr>
      </w:pPr>
    </w:p>
    <w:p w:rsidR="00965ABA" w:rsidRPr="004937A5" w:rsidRDefault="00965ABA" w:rsidP="00965ABA">
      <w:pPr>
        <w:outlineLvl w:val="0"/>
        <w:rPr>
          <w:rFonts w:ascii="Arial" w:hAnsi="Arial" w:cs="Arial"/>
          <w:b/>
          <w:color w:val="000000"/>
          <w:lang w:eastAsia="en-US"/>
        </w:rPr>
      </w:pPr>
      <w:r w:rsidRPr="004937A5">
        <w:rPr>
          <w:rFonts w:ascii="Arial" w:hAnsi="Arial" w:cs="Arial"/>
          <w:color w:val="000000"/>
          <w:lang w:eastAsia="en-US"/>
        </w:rPr>
        <w:t>La realización de esta actividad se complementa con la siguiente actividad propuesta en el presente eje temático.</w:t>
      </w:r>
    </w:p>
    <w:p w:rsidR="00965ABA" w:rsidRPr="004937A5" w:rsidRDefault="00965ABA" w:rsidP="00965ABA">
      <w:pPr>
        <w:outlineLvl w:val="0"/>
        <w:rPr>
          <w:rFonts w:ascii="Arial" w:hAnsi="Arial" w:cs="Arial"/>
          <w:b/>
          <w:bCs/>
          <w:color w:val="FF0000"/>
          <w:sz w:val="48"/>
          <w:szCs w:val="48"/>
          <w:lang w:val="es-ES_tradnl"/>
        </w:rPr>
      </w:pPr>
    </w:p>
    <w:p w:rsidR="00965ABA" w:rsidRPr="004937A5" w:rsidRDefault="00965ABA" w:rsidP="00965AB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eastAsia="en-US"/>
        </w:rPr>
      </w:pPr>
      <w:r w:rsidRPr="004937A5">
        <w:rPr>
          <w:rFonts w:ascii="Arial" w:hAnsi="Arial" w:cs="Arial"/>
          <w:color w:val="000000"/>
          <w:lang w:eastAsia="en-US"/>
        </w:rPr>
        <w:t>.</w:t>
      </w:r>
    </w:p>
    <w:p w:rsidR="00965ABA" w:rsidRPr="004937A5" w:rsidRDefault="00965ABA" w:rsidP="00965ABA">
      <w:pPr>
        <w:autoSpaceDE w:val="0"/>
        <w:autoSpaceDN w:val="0"/>
        <w:adjustRightInd w:val="0"/>
        <w:jc w:val="both"/>
        <w:rPr>
          <w:rFonts w:ascii="Arial" w:hAnsi="Arial" w:cs="Arial"/>
          <w:color w:val="0089CD"/>
          <w:lang w:eastAsia="en-US"/>
        </w:rPr>
      </w:pPr>
    </w:p>
    <w:p w:rsidR="00965ABA" w:rsidRPr="004937A5" w:rsidRDefault="00965ABA" w:rsidP="00965ABA">
      <w:pPr>
        <w:jc w:val="center"/>
        <w:outlineLvl w:val="0"/>
        <w:rPr>
          <w:rFonts w:ascii="Arial" w:hAnsi="Arial" w:cs="Arial"/>
          <w:b/>
          <w:bCs/>
          <w:color w:val="FF0000"/>
          <w:sz w:val="48"/>
          <w:szCs w:val="48"/>
        </w:rPr>
      </w:pPr>
    </w:p>
    <w:p w:rsidR="00965ABA" w:rsidRPr="004937A5" w:rsidRDefault="00965ABA" w:rsidP="00965ABA">
      <w:pPr>
        <w:jc w:val="center"/>
        <w:outlineLvl w:val="0"/>
        <w:rPr>
          <w:rFonts w:ascii="Arial" w:hAnsi="Arial" w:cs="Arial"/>
          <w:b/>
          <w:bCs/>
          <w:color w:val="FF0000"/>
          <w:sz w:val="48"/>
          <w:szCs w:val="48"/>
        </w:rPr>
      </w:pPr>
    </w:p>
    <w:p w:rsidR="00965ABA" w:rsidRPr="004937A5" w:rsidRDefault="00965ABA" w:rsidP="00965ABA">
      <w:pPr>
        <w:jc w:val="center"/>
        <w:outlineLvl w:val="0"/>
        <w:rPr>
          <w:rFonts w:ascii="Arial" w:hAnsi="Arial" w:cs="Arial"/>
          <w:b/>
          <w:bCs/>
          <w:color w:val="FF0000"/>
          <w:sz w:val="48"/>
          <w:szCs w:val="48"/>
        </w:rPr>
      </w:pPr>
    </w:p>
    <w:p w:rsidR="00965ABA" w:rsidRPr="004937A5" w:rsidRDefault="00965ABA" w:rsidP="00965ABA">
      <w:pPr>
        <w:outlineLvl w:val="0"/>
        <w:rPr>
          <w:rFonts w:ascii="Arial" w:hAnsi="Arial" w:cs="Arial"/>
          <w:b/>
          <w:bCs/>
          <w:color w:val="FF0000"/>
          <w:sz w:val="48"/>
          <w:szCs w:val="48"/>
        </w:rPr>
      </w:pPr>
    </w:p>
    <w:p w:rsidR="00965ABA" w:rsidRDefault="00965ABA" w:rsidP="00965ABA">
      <w:pPr>
        <w:outlineLvl w:val="0"/>
        <w:rPr>
          <w:rFonts w:ascii="Arial" w:hAnsi="Arial" w:cs="Arial"/>
          <w:b/>
          <w:bCs/>
          <w:color w:val="FF0000"/>
          <w:sz w:val="48"/>
          <w:szCs w:val="48"/>
        </w:rPr>
      </w:pPr>
    </w:p>
    <w:p w:rsidR="00965ABA" w:rsidRDefault="00965ABA" w:rsidP="00965ABA">
      <w:pPr>
        <w:outlineLvl w:val="0"/>
        <w:rPr>
          <w:rFonts w:ascii="Arial" w:hAnsi="Arial" w:cs="Arial"/>
          <w:b/>
          <w:bCs/>
          <w:color w:val="FF0000"/>
          <w:sz w:val="48"/>
          <w:szCs w:val="48"/>
        </w:rPr>
      </w:pPr>
    </w:p>
    <w:p w:rsidR="00965ABA" w:rsidRDefault="00965ABA" w:rsidP="00965ABA">
      <w:pPr>
        <w:outlineLvl w:val="0"/>
        <w:rPr>
          <w:rFonts w:ascii="Arial" w:hAnsi="Arial" w:cs="Arial"/>
          <w:b/>
          <w:bCs/>
          <w:color w:val="FF0000"/>
          <w:sz w:val="48"/>
          <w:szCs w:val="48"/>
        </w:rPr>
      </w:pPr>
    </w:p>
    <w:p w:rsidR="00965ABA" w:rsidRDefault="00965ABA" w:rsidP="00965ABA">
      <w:pPr>
        <w:outlineLvl w:val="0"/>
        <w:rPr>
          <w:rFonts w:ascii="Arial" w:hAnsi="Arial" w:cs="Arial"/>
          <w:b/>
          <w:bCs/>
          <w:color w:val="FF0000"/>
          <w:sz w:val="48"/>
          <w:szCs w:val="48"/>
        </w:rPr>
      </w:pPr>
    </w:p>
    <w:p w:rsidR="00965ABA" w:rsidRDefault="00965ABA" w:rsidP="00965ABA">
      <w:pPr>
        <w:outlineLvl w:val="0"/>
        <w:rPr>
          <w:rFonts w:ascii="Arial" w:hAnsi="Arial" w:cs="Arial"/>
          <w:b/>
          <w:bCs/>
          <w:color w:val="FF0000"/>
          <w:sz w:val="48"/>
          <w:szCs w:val="48"/>
        </w:rPr>
      </w:pPr>
    </w:p>
    <w:p w:rsidR="00965ABA" w:rsidRDefault="00965ABA" w:rsidP="00965ABA">
      <w:pPr>
        <w:outlineLvl w:val="0"/>
        <w:rPr>
          <w:rFonts w:ascii="Arial" w:hAnsi="Arial" w:cs="Arial"/>
          <w:b/>
          <w:bCs/>
          <w:color w:val="FF0000"/>
          <w:sz w:val="48"/>
          <w:szCs w:val="48"/>
        </w:rPr>
      </w:pPr>
    </w:p>
    <w:p w:rsidR="00965ABA" w:rsidRDefault="00965ABA" w:rsidP="00965ABA">
      <w:pPr>
        <w:outlineLvl w:val="0"/>
        <w:rPr>
          <w:rFonts w:ascii="Arial" w:hAnsi="Arial" w:cs="Arial"/>
          <w:b/>
          <w:bCs/>
          <w:color w:val="FF0000"/>
          <w:sz w:val="48"/>
          <w:szCs w:val="48"/>
        </w:rPr>
      </w:pPr>
    </w:p>
    <w:p w:rsidR="00965ABA" w:rsidRDefault="00965ABA" w:rsidP="00965ABA">
      <w:pPr>
        <w:outlineLvl w:val="0"/>
        <w:rPr>
          <w:rFonts w:ascii="Arial" w:hAnsi="Arial" w:cs="Arial"/>
          <w:b/>
          <w:bCs/>
          <w:color w:val="FF0000"/>
          <w:sz w:val="48"/>
          <w:szCs w:val="48"/>
        </w:rPr>
      </w:pPr>
    </w:p>
    <w:p w:rsidR="00965ABA" w:rsidRDefault="00965ABA" w:rsidP="00965ABA">
      <w:pPr>
        <w:outlineLvl w:val="0"/>
        <w:rPr>
          <w:rFonts w:ascii="Arial" w:hAnsi="Arial" w:cs="Arial"/>
          <w:b/>
          <w:bCs/>
          <w:color w:val="FF0000"/>
          <w:sz w:val="48"/>
          <w:szCs w:val="48"/>
        </w:rPr>
      </w:pPr>
    </w:p>
    <w:p w:rsidR="00965ABA" w:rsidRDefault="00965ABA" w:rsidP="00965ABA">
      <w:pPr>
        <w:outlineLvl w:val="0"/>
        <w:rPr>
          <w:rFonts w:ascii="Arial" w:hAnsi="Arial" w:cs="Arial"/>
          <w:b/>
          <w:bCs/>
          <w:color w:val="FF0000"/>
          <w:sz w:val="48"/>
          <w:szCs w:val="48"/>
        </w:rPr>
      </w:pPr>
    </w:p>
    <w:p w:rsidR="00965ABA" w:rsidRPr="004937A5" w:rsidRDefault="00965ABA" w:rsidP="00965ABA">
      <w:pPr>
        <w:outlineLvl w:val="0"/>
        <w:rPr>
          <w:rFonts w:ascii="Arial" w:hAnsi="Arial" w:cs="Arial"/>
          <w:b/>
          <w:bCs/>
          <w:color w:val="FF0000"/>
          <w:sz w:val="48"/>
          <w:szCs w:val="48"/>
        </w:rPr>
      </w:pPr>
    </w:p>
    <w:p w:rsidR="00965ABA" w:rsidRPr="004937A5" w:rsidRDefault="00965ABA" w:rsidP="00965ABA">
      <w:pPr>
        <w:outlineLvl w:val="0"/>
        <w:rPr>
          <w:rFonts w:ascii="Arial" w:hAnsi="Arial" w:cs="Arial"/>
          <w:b/>
          <w:bCs/>
          <w:color w:val="FF0000"/>
          <w:sz w:val="48"/>
          <w:szCs w:val="48"/>
        </w:rPr>
      </w:pPr>
    </w:p>
    <w:p w:rsidR="00965ABA" w:rsidRPr="004937A5" w:rsidRDefault="00965ABA" w:rsidP="00965ABA">
      <w:pPr>
        <w:jc w:val="center"/>
        <w:outlineLvl w:val="0"/>
        <w:rPr>
          <w:rFonts w:ascii="Arial" w:hAnsi="Arial" w:cs="Arial"/>
          <w:b/>
          <w:bCs/>
          <w:color w:val="FF0000"/>
          <w:sz w:val="48"/>
          <w:szCs w:val="48"/>
          <w:lang w:val="es-ES_tradnl"/>
        </w:rPr>
      </w:pPr>
      <w:r w:rsidRPr="004937A5">
        <w:rPr>
          <w:rFonts w:ascii="Arial" w:hAnsi="Arial" w:cs="Arial"/>
          <w:b/>
          <w:bCs/>
          <w:color w:val="FF0000"/>
          <w:sz w:val="48"/>
          <w:szCs w:val="48"/>
          <w:lang w:val="es-ES_tradnl"/>
        </w:rPr>
        <w:lastRenderedPageBreak/>
        <w:t>ACTIVIDAD TERCERA:</w:t>
      </w:r>
    </w:p>
    <w:p w:rsidR="00965ABA" w:rsidRPr="004937A5" w:rsidRDefault="00965ABA" w:rsidP="00965ABA">
      <w:pPr>
        <w:jc w:val="center"/>
        <w:outlineLvl w:val="0"/>
        <w:rPr>
          <w:rFonts w:ascii="Arial" w:hAnsi="Arial" w:cs="Arial"/>
          <w:b/>
          <w:bCs/>
          <w:color w:val="FF0000"/>
          <w:sz w:val="48"/>
          <w:szCs w:val="48"/>
          <w:lang w:val="es-ES_tradnl"/>
        </w:rPr>
      </w:pPr>
      <w:r w:rsidRPr="004937A5">
        <w:rPr>
          <w:rFonts w:ascii="Arial" w:hAnsi="Arial" w:cs="Arial"/>
          <w:b/>
          <w:bCs/>
          <w:color w:val="FF0000"/>
          <w:sz w:val="48"/>
          <w:szCs w:val="48"/>
          <w:lang w:val="es-ES_tradnl"/>
        </w:rPr>
        <w:t>Administración del Dinero en Función de mi Plan de vida</w:t>
      </w:r>
    </w:p>
    <w:p w:rsidR="00965ABA" w:rsidRPr="004937A5" w:rsidRDefault="00965ABA" w:rsidP="00965ABA">
      <w:pPr>
        <w:autoSpaceDE w:val="0"/>
        <w:autoSpaceDN w:val="0"/>
        <w:adjustRightInd w:val="0"/>
        <w:jc w:val="both"/>
        <w:rPr>
          <w:rFonts w:ascii="Arial" w:hAnsi="Arial" w:cs="Arial"/>
          <w:color w:val="0089CD"/>
          <w:lang w:eastAsia="en-US"/>
        </w:rPr>
      </w:pPr>
    </w:p>
    <w:p w:rsidR="00965ABA" w:rsidRPr="004937A5" w:rsidRDefault="00965ABA" w:rsidP="00965ABA">
      <w:pPr>
        <w:autoSpaceDE w:val="0"/>
        <w:autoSpaceDN w:val="0"/>
        <w:adjustRightInd w:val="0"/>
        <w:jc w:val="both"/>
        <w:rPr>
          <w:rFonts w:ascii="Arial" w:hAnsi="Arial" w:cs="Arial"/>
          <w:color w:val="0089CD"/>
          <w:lang w:eastAsia="en-US"/>
        </w:rPr>
      </w:pPr>
    </w:p>
    <w:p w:rsidR="00965ABA" w:rsidRPr="004937A5" w:rsidRDefault="00965ABA" w:rsidP="00965ABA">
      <w:pPr>
        <w:jc w:val="both"/>
        <w:rPr>
          <w:rFonts w:ascii="Arial" w:hAnsi="Arial" w:cs="Arial"/>
        </w:rPr>
      </w:pPr>
      <w:r w:rsidRPr="004937A5">
        <w:rPr>
          <w:rFonts w:ascii="Arial" w:hAnsi="Arial" w:cs="Arial"/>
          <w:b/>
          <w:bCs/>
        </w:rPr>
        <w:t>Duración aproximada:</w:t>
      </w:r>
      <w:r w:rsidRPr="004937A5">
        <w:rPr>
          <w:rFonts w:ascii="Arial" w:hAnsi="Arial" w:cs="Arial"/>
        </w:rPr>
        <w:t xml:space="preserve"> 1 hora</w:t>
      </w:r>
    </w:p>
    <w:p w:rsidR="00965ABA" w:rsidRPr="004937A5" w:rsidRDefault="00965ABA" w:rsidP="00965ABA">
      <w:pPr>
        <w:jc w:val="both"/>
        <w:outlineLvl w:val="0"/>
        <w:rPr>
          <w:rFonts w:ascii="Arial" w:hAnsi="Arial" w:cs="Arial"/>
          <w:b/>
          <w:bCs/>
          <w:lang w:val="es-ES_tradnl"/>
        </w:rPr>
      </w:pPr>
    </w:p>
    <w:p w:rsidR="00965ABA" w:rsidRPr="004937A5" w:rsidRDefault="00965ABA" w:rsidP="00965ABA">
      <w:pPr>
        <w:jc w:val="both"/>
        <w:outlineLvl w:val="0"/>
        <w:rPr>
          <w:rFonts w:ascii="Arial" w:hAnsi="Arial" w:cs="Arial"/>
          <w:b/>
          <w:bCs/>
          <w:lang w:val="es-ES_tradnl"/>
        </w:rPr>
      </w:pPr>
      <w:r w:rsidRPr="004937A5">
        <w:rPr>
          <w:rFonts w:ascii="Arial" w:hAnsi="Arial" w:cs="Arial"/>
          <w:b/>
          <w:bCs/>
          <w:lang w:val="es-ES_tradnl"/>
        </w:rPr>
        <w:t>Propósito:</w:t>
      </w:r>
    </w:p>
    <w:p w:rsidR="00965ABA" w:rsidRPr="004937A5" w:rsidRDefault="00965ABA" w:rsidP="00965ABA">
      <w:pPr>
        <w:jc w:val="both"/>
        <w:outlineLvl w:val="0"/>
        <w:rPr>
          <w:rFonts w:ascii="Arial" w:hAnsi="Arial" w:cs="Arial"/>
          <w:b/>
          <w:bCs/>
          <w:lang w:val="es-ES_tradnl"/>
        </w:rPr>
      </w:pPr>
    </w:p>
    <w:p w:rsidR="00965ABA" w:rsidRPr="004937A5" w:rsidRDefault="00965ABA" w:rsidP="00965ABA">
      <w:pPr>
        <w:jc w:val="both"/>
        <w:rPr>
          <w:rFonts w:ascii="Arial" w:hAnsi="Arial" w:cs="Arial"/>
        </w:rPr>
      </w:pPr>
      <w:r w:rsidRPr="004937A5">
        <w:rPr>
          <w:rFonts w:ascii="Arial" w:hAnsi="Arial" w:cs="Arial"/>
        </w:rPr>
        <w:t>Permitir que las y los jóvenes valoren su relación con el mundo laboral y el manejo de dinero que le permita adoptar un punto de vista crítico para su desenvolvimiento personal en estos contextos y el manejo adecuado y responsable de sus recursos económicos.</w:t>
      </w:r>
    </w:p>
    <w:p w:rsidR="00965ABA" w:rsidRPr="004937A5" w:rsidRDefault="00965ABA" w:rsidP="00965ABA">
      <w:pPr>
        <w:jc w:val="both"/>
        <w:rPr>
          <w:rFonts w:ascii="Arial" w:hAnsi="Arial" w:cs="Arial"/>
        </w:rPr>
      </w:pPr>
      <w:r w:rsidRPr="004937A5">
        <w:rPr>
          <w:rFonts w:ascii="Arial" w:hAnsi="Arial" w:cs="Arial"/>
        </w:rPr>
        <w:t xml:space="preserve">Las actividades en su conjunto están dirigidas a desarrollar competencias de </w:t>
      </w:r>
      <w:r w:rsidRPr="004937A5">
        <w:rPr>
          <w:rFonts w:ascii="Arial" w:hAnsi="Arial" w:cs="Arial"/>
          <w:b/>
        </w:rPr>
        <w:t>comunicación, toma de decisiones</w:t>
      </w:r>
      <w:r w:rsidRPr="004937A5">
        <w:rPr>
          <w:rFonts w:ascii="Arial" w:hAnsi="Arial" w:cs="Arial"/>
        </w:rPr>
        <w:t xml:space="preserve"> y </w:t>
      </w:r>
      <w:r w:rsidRPr="004937A5">
        <w:rPr>
          <w:rFonts w:ascii="Arial" w:hAnsi="Arial" w:cs="Arial"/>
          <w:b/>
        </w:rPr>
        <w:t>pensamiento crítico y creativo</w:t>
      </w:r>
      <w:r w:rsidRPr="004937A5">
        <w:rPr>
          <w:rFonts w:ascii="Arial" w:hAnsi="Arial" w:cs="Arial"/>
        </w:rPr>
        <w:t>.</w:t>
      </w:r>
    </w:p>
    <w:p w:rsidR="00965ABA" w:rsidRPr="004937A5" w:rsidRDefault="00965ABA" w:rsidP="00965ABA">
      <w:pPr>
        <w:jc w:val="both"/>
        <w:outlineLvl w:val="0"/>
        <w:rPr>
          <w:rFonts w:ascii="Arial" w:hAnsi="Arial" w:cs="Arial"/>
          <w:b/>
          <w:bCs/>
          <w:lang w:val="es-ES_tradnl"/>
        </w:rPr>
      </w:pPr>
    </w:p>
    <w:p w:rsidR="00965ABA" w:rsidRPr="004937A5" w:rsidRDefault="00965ABA" w:rsidP="00965ABA">
      <w:pPr>
        <w:jc w:val="right"/>
        <w:outlineLvl w:val="0"/>
        <w:rPr>
          <w:rFonts w:ascii="Arial" w:hAnsi="Arial" w:cs="Arial"/>
          <w:b/>
          <w:bCs/>
          <w:lang w:val="es-ES_tradnl"/>
        </w:rPr>
      </w:pPr>
      <w:r>
        <w:rPr>
          <w:rFonts w:ascii="Arial" w:hAnsi="Arial" w:cs="Arial"/>
          <w:b/>
          <w:noProof/>
          <w:lang w:val="es-ES"/>
        </w:rPr>
        <w:drawing>
          <wp:inline distT="0" distB="0" distL="0" distR="0">
            <wp:extent cx="563245" cy="488950"/>
            <wp:effectExtent l="19050" t="0" r="8255" b="0"/>
            <wp:docPr id="73" name="Imagen 4" descr="MCj028596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" descr="MCj02859680000[1]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ABA" w:rsidRPr="004937A5" w:rsidRDefault="00965ABA" w:rsidP="00965ABA">
      <w:pPr>
        <w:jc w:val="both"/>
        <w:outlineLvl w:val="0"/>
        <w:rPr>
          <w:rFonts w:ascii="Arial" w:hAnsi="Arial" w:cs="Arial"/>
          <w:b/>
          <w:bCs/>
          <w:lang w:val="es-ES_tradnl"/>
        </w:rPr>
      </w:pPr>
      <w:r w:rsidRPr="004937A5">
        <w:rPr>
          <w:rFonts w:ascii="Arial" w:hAnsi="Arial" w:cs="Arial"/>
          <w:b/>
          <w:bCs/>
          <w:lang w:val="es-ES_tradnl"/>
        </w:rPr>
        <w:t>Mecánica de aplicación:</w:t>
      </w:r>
      <w:r w:rsidRPr="004937A5">
        <w:rPr>
          <w:rFonts w:ascii="Arial" w:hAnsi="Arial" w:cs="Arial"/>
          <w:b/>
          <w:bCs/>
          <w:lang w:val="es-ES_tradnl"/>
        </w:rPr>
        <w:tab/>
      </w:r>
    </w:p>
    <w:p w:rsidR="00965ABA" w:rsidRPr="004937A5" w:rsidRDefault="00965ABA" w:rsidP="00965ABA">
      <w:pPr>
        <w:jc w:val="both"/>
        <w:outlineLvl w:val="0"/>
        <w:rPr>
          <w:rFonts w:ascii="Arial" w:hAnsi="Arial" w:cs="Arial"/>
          <w:b/>
          <w:bCs/>
          <w:lang w:val="es-ES_tradnl"/>
        </w:rPr>
      </w:pPr>
    </w:p>
    <w:p w:rsidR="00965ABA" w:rsidRPr="004937A5" w:rsidRDefault="00965ABA" w:rsidP="00965ABA">
      <w:pPr>
        <w:pStyle w:val="ListParagraph"/>
        <w:numPr>
          <w:ilvl w:val="0"/>
          <w:numId w:val="33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ES_tradnl" w:eastAsia="en-US"/>
        </w:rPr>
        <w:t>E</w:t>
      </w:r>
      <w:r w:rsidRPr="004937A5">
        <w:rPr>
          <w:rFonts w:ascii="Arial" w:hAnsi="Arial" w:cs="Arial"/>
          <w:color w:val="000000"/>
          <w:lang w:val="es-MX" w:eastAsia="en-US"/>
        </w:rPr>
        <w:t>l docente explica que la presente actividad es complementaria con las anteriores de este mismo eje temático (</w:t>
      </w:r>
      <w:r w:rsidRPr="004937A5">
        <w:rPr>
          <w:rFonts w:ascii="Arial" w:hAnsi="Arial" w:cs="Arial"/>
          <w:b/>
          <w:bCs/>
          <w:color w:val="FF0000"/>
          <w:lang w:val="es-ES_tradnl"/>
        </w:rPr>
        <w:t xml:space="preserve">Trabajo y Consumo: el dinero en la imagen social del joven </w:t>
      </w:r>
      <w:r w:rsidRPr="004937A5">
        <w:rPr>
          <w:rFonts w:ascii="Arial" w:hAnsi="Arial" w:cs="Arial"/>
          <w:bCs/>
          <w:lang w:val="es-ES_tradnl"/>
        </w:rPr>
        <w:t>y</w:t>
      </w:r>
      <w:r w:rsidRPr="004937A5">
        <w:rPr>
          <w:rFonts w:ascii="Arial" w:hAnsi="Arial" w:cs="Arial"/>
          <w:color w:val="000000"/>
          <w:lang w:val="es-MX" w:eastAsia="en-US"/>
        </w:rPr>
        <w:t xml:space="preserve"> </w:t>
      </w:r>
      <w:r w:rsidRPr="004937A5">
        <w:rPr>
          <w:rFonts w:ascii="Arial" w:hAnsi="Arial" w:cs="Arial"/>
          <w:b/>
          <w:bCs/>
          <w:color w:val="FF0000"/>
          <w:lang w:val="es-ES_tradnl"/>
        </w:rPr>
        <w:t>Trabajo y Amistades: dinero, vida social y consumo</w:t>
      </w:r>
      <w:r w:rsidRPr="004937A5">
        <w:rPr>
          <w:rFonts w:ascii="Arial" w:hAnsi="Arial" w:cs="Arial"/>
          <w:color w:val="000000"/>
          <w:lang w:val="es-MX" w:eastAsia="en-US"/>
        </w:rPr>
        <w:t>) e indica que la actividad se realiza de manera individual desde una postura de reflexión autocrítica a partir de las siguientes líneas:</w:t>
      </w:r>
    </w:p>
    <w:p w:rsidR="00965ABA" w:rsidRPr="004937A5" w:rsidRDefault="00965ABA" w:rsidP="00965ABA">
      <w:pPr>
        <w:pStyle w:val="ListParagraph"/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</w:p>
    <w:p w:rsidR="00965ABA" w:rsidRPr="004937A5" w:rsidRDefault="00965ABA" w:rsidP="00965ABA">
      <w:pPr>
        <w:pStyle w:val="ListParagraph"/>
        <w:numPr>
          <w:ilvl w:val="0"/>
          <w:numId w:val="34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t>¿cuáles son mis necesidades actuales?</w:t>
      </w:r>
    </w:p>
    <w:p w:rsidR="00965ABA" w:rsidRPr="004937A5" w:rsidRDefault="00965ABA" w:rsidP="00965ABA">
      <w:pPr>
        <w:pStyle w:val="ListParagraph"/>
        <w:numPr>
          <w:ilvl w:val="0"/>
          <w:numId w:val="34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t>¿qué costo económico tiene la satisfacción de estas necesidades?</w:t>
      </w:r>
    </w:p>
    <w:p w:rsidR="00965ABA" w:rsidRPr="004937A5" w:rsidRDefault="00965ABA" w:rsidP="00965ABA">
      <w:pPr>
        <w:pStyle w:val="ListParagraph"/>
        <w:numPr>
          <w:ilvl w:val="0"/>
          <w:numId w:val="34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t>¿a cuánto equivalen mis ingresos totales?</w:t>
      </w:r>
    </w:p>
    <w:p w:rsidR="00965ABA" w:rsidRPr="004937A5" w:rsidRDefault="00965ABA" w:rsidP="00965ABA">
      <w:pPr>
        <w:pStyle w:val="ListParagraph"/>
        <w:numPr>
          <w:ilvl w:val="0"/>
          <w:numId w:val="34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t>¿cómo distribuyo estos ingresos en la actualidad?</w:t>
      </w:r>
    </w:p>
    <w:p w:rsidR="00965ABA" w:rsidRPr="004937A5" w:rsidRDefault="00965ABA" w:rsidP="00965ABA">
      <w:pPr>
        <w:pStyle w:val="ListParagraph"/>
        <w:numPr>
          <w:ilvl w:val="0"/>
          <w:numId w:val="34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t>¿dedico alguna cantidad para el ahorro?</w:t>
      </w:r>
    </w:p>
    <w:p w:rsidR="00965ABA" w:rsidRPr="004937A5" w:rsidRDefault="00965ABA" w:rsidP="00965ABA">
      <w:pPr>
        <w:pStyle w:val="ListParagraph"/>
        <w:numPr>
          <w:ilvl w:val="0"/>
          <w:numId w:val="34"/>
        </w:numPr>
        <w:autoSpaceDE w:val="0"/>
        <w:autoSpaceDN w:val="0"/>
        <w:adjustRightInd w:val="0"/>
        <w:jc w:val="both"/>
        <w:rPr>
          <w:rFonts w:ascii="Arial" w:hAnsi="Arial" w:cs="Arial"/>
          <w:lang w:val="es-MX" w:eastAsia="en-US"/>
        </w:rPr>
      </w:pPr>
      <w:r w:rsidRPr="004937A5">
        <w:rPr>
          <w:rFonts w:ascii="Arial" w:hAnsi="Arial" w:cs="Arial"/>
          <w:color w:val="000000"/>
          <w:lang w:val="es-MX" w:eastAsia="en-US"/>
        </w:rPr>
        <w:t xml:space="preserve">Si ya has realizado la actividad </w:t>
      </w:r>
      <w:r w:rsidRPr="004937A5">
        <w:rPr>
          <w:rFonts w:ascii="Arial" w:hAnsi="Arial" w:cs="Arial"/>
          <w:b/>
          <w:bCs/>
          <w:color w:val="FF0000"/>
          <w:lang w:val="es-ES_tradnl"/>
        </w:rPr>
        <w:t>Proyectándome en el Tiempo: evaluando riesgos</w:t>
      </w:r>
      <w:r w:rsidRPr="004937A5">
        <w:rPr>
          <w:rFonts w:ascii="Arial" w:hAnsi="Arial" w:cs="Arial"/>
          <w:i/>
        </w:rPr>
        <w:t xml:space="preserve"> </w:t>
      </w:r>
      <w:r w:rsidRPr="004937A5">
        <w:rPr>
          <w:rFonts w:ascii="Arial" w:hAnsi="Arial" w:cs="Arial"/>
          <w:b/>
          <w:bCs/>
          <w:color w:val="FF0000"/>
          <w:lang w:val="es-ES_tradnl"/>
        </w:rPr>
        <w:t>y potencialidades para un plan de vida</w:t>
      </w:r>
      <w:r w:rsidRPr="004937A5">
        <w:rPr>
          <w:rFonts w:ascii="Arial" w:hAnsi="Arial" w:cs="Arial"/>
          <w:bCs/>
          <w:lang w:val="es-ES_tradnl"/>
        </w:rPr>
        <w:t xml:space="preserve"> que se encuentra eje temático de MIFUTURO, piensa en ¿cómo tus ingresos económicos pueden ayudarte a lograr tus metas?</w:t>
      </w:r>
    </w:p>
    <w:p w:rsidR="00965ABA" w:rsidRPr="004937A5" w:rsidRDefault="00965ABA" w:rsidP="00965ABA">
      <w:pPr>
        <w:pStyle w:val="ListParagraph"/>
        <w:numPr>
          <w:ilvl w:val="0"/>
          <w:numId w:val="34"/>
        </w:numPr>
        <w:autoSpaceDE w:val="0"/>
        <w:autoSpaceDN w:val="0"/>
        <w:adjustRightInd w:val="0"/>
        <w:jc w:val="both"/>
        <w:rPr>
          <w:rFonts w:ascii="Arial" w:hAnsi="Arial" w:cs="Arial"/>
          <w:lang w:val="es-MX" w:eastAsia="en-US"/>
        </w:rPr>
      </w:pPr>
      <w:r w:rsidRPr="004937A5">
        <w:rPr>
          <w:rFonts w:ascii="Arial" w:hAnsi="Arial" w:cs="Arial"/>
          <w:bCs/>
          <w:lang w:val="es-ES_tradnl"/>
        </w:rPr>
        <w:t>Si aun no has realizado la actividad señalada es suficiente con que pienses en alguna meta para alcanzar en un mes.</w:t>
      </w:r>
    </w:p>
    <w:p w:rsidR="00965ABA" w:rsidRPr="004937A5" w:rsidRDefault="00965ABA" w:rsidP="00965ABA">
      <w:pPr>
        <w:pStyle w:val="ListParagraph"/>
        <w:numPr>
          <w:ilvl w:val="0"/>
          <w:numId w:val="34"/>
        </w:numPr>
        <w:autoSpaceDE w:val="0"/>
        <w:autoSpaceDN w:val="0"/>
        <w:adjustRightInd w:val="0"/>
        <w:jc w:val="both"/>
        <w:rPr>
          <w:rFonts w:ascii="Arial" w:hAnsi="Arial" w:cs="Arial"/>
          <w:lang w:val="es-MX" w:eastAsia="en-US"/>
        </w:rPr>
      </w:pPr>
      <w:r w:rsidRPr="004937A5">
        <w:rPr>
          <w:rFonts w:ascii="Arial" w:hAnsi="Arial" w:cs="Arial"/>
          <w:bCs/>
          <w:lang w:val="es-ES_tradnl"/>
        </w:rPr>
        <w:t xml:space="preserve">Haz un plan de gastos mensuales en función a tus metas, fijando los siguientes puntos: </w:t>
      </w:r>
    </w:p>
    <w:p w:rsidR="00965ABA" w:rsidRPr="004937A5" w:rsidRDefault="00965ABA" w:rsidP="00965ABA">
      <w:pPr>
        <w:pStyle w:val="ListParagraph"/>
        <w:autoSpaceDE w:val="0"/>
        <w:autoSpaceDN w:val="0"/>
        <w:adjustRightInd w:val="0"/>
        <w:ind w:left="1440"/>
        <w:jc w:val="both"/>
        <w:rPr>
          <w:rFonts w:ascii="Arial" w:hAnsi="Arial" w:cs="Arial"/>
          <w:lang w:val="es-MX" w:eastAsia="en-US"/>
        </w:rPr>
      </w:pPr>
    </w:p>
    <w:p w:rsidR="00965ABA" w:rsidRPr="004937A5" w:rsidRDefault="00965ABA" w:rsidP="00965ABA">
      <w:pPr>
        <w:pStyle w:val="ListParagraph"/>
        <w:numPr>
          <w:ilvl w:val="0"/>
          <w:numId w:val="35"/>
        </w:numPr>
        <w:autoSpaceDE w:val="0"/>
        <w:autoSpaceDN w:val="0"/>
        <w:adjustRightInd w:val="0"/>
        <w:jc w:val="both"/>
        <w:rPr>
          <w:rFonts w:ascii="Arial" w:hAnsi="Arial" w:cs="Arial"/>
          <w:lang w:val="es-MX" w:eastAsia="en-US"/>
        </w:rPr>
      </w:pPr>
      <w:r w:rsidRPr="004937A5">
        <w:rPr>
          <w:rFonts w:ascii="Arial" w:hAnsi="Arial" w:cs="Arial"/>
          <w:b/>
          <w:bCs/>
          <w:lang w:val="es-ES_tradnl"/>
        </w:rPr>
        <w:t>ACTIVIDADES</w:t>
      </w:r>
      <w:r w:rsidRPr="004937A5">
        <w:rPr>
          <w:rFonts w:ascii="Arial" w:hAnsi="Arial" w:cs="Arial"/>
          <w:bCs/>
          <w:lang w:val="es-ES_tradnl"/>
        </w:rPr>
        <w:t>, es decir todas las acciones o pasos que la meta requiere;</w:t>
      </w:r>
    </w:p>
    <w:p w:rsidR="00965ABA" w:rsidRPr="004937A5" w:rsidRDefault="00965ABA" w:rsidP="00965ABA">
      <w:pPr>
        <w:pStyle w:val="ListParagraph"/>
        <w:numPr>
          <w:ilvl w:val="0"/>
          <w:numId w:val="35"/>
        </w:numPr>
        <w:autoSpaceDE w:val="0"/>
        <w:autoSpaceDN w:val="0"/>
        <w:adjustRightInd w:val="0"/>
        <w:jc w:val="both"/>
        <w:rPr>
          <w:rFonts w:ascii="Arial" w:hAnsi="Arial" w:cs="Arial"/>
          <w:lang w:val="es-MX" w:eastAsia="en-US"/>
        </w:rPr>
      </w:pPr>
      <w:r w:rsidRPr="004937A5">
        <w:rPr>
          <w:rFonts w:ascii="Arial" w:hAnsi="Arial" w:cs="Arial"/>
          <w:bCs/>
          <w:lang w:val="es-ES_tradnl"/>
        </w:rPr>
        <w:t xml:space="preserve"> b) </w:t>
      </w:r>
      <w:r w:rsidRPr="004937A5">
        <w:rPr>
          <w:rFonts w:ascii="Arial" w:hAnsi="Arial" w:cs="Arial"/>
          <w:b/>
          <w:bCs/>
          <w:lang w:val="es-ES_tradnl"/>
        </w:rPr>
        <w:t>TIEMPO</w:t>
      </w:r>
      <w:r w:rsidRPr="004937A5">
        <w:rPr>
          <w:rFonts w:ascii="Arial" w:hAnsi="Arial" w:cs="Arial"/>
          <w:bCs/>
          <w:lang w:val="es-ES_tradnl"/>
        </w:rPr>
        <w:t xml:space="preserve">, el cual puede ser considerado en horas o periodos de días que dicha actividad requiere a lo largo del mes; </w:t>
      </w:r>
    </w:p>
    <w:p w:rsidR="00965ABA" w:rsidRPr="004937A5" w:rsidRDefault="00965ABA" w:rsidP="00965ABA">
      <w:pPr>
        <w:pStyle w:val="ListParagraph"/>
        <w:numPr>
          <w:ilvl w:val="0"/>
          <w:numId w:val="35"/>
        </w:numPr>
        <w:autoSpaceDE w:val="0"/>
        <w:autoSpaceDN w:val="0"/>
        <w:adjustRightInd w:val="0"/>
        <w:jc w:val="both"/>
        <w:rPr>
          <w:rFonts w:ascii="Arial" w:hAnsi="Arial" w:cs="Arial"/>
          <w:lang w:val="es-MX" w:eastAsia="en-US"/>
        </w:rPr>
      </w:pPr>
      <w:r w:rsidRPr="004937A5">
        <w:rPr>
          <w:rFonts w:ascii="Arial" w:hAnsi="Arial" w:cs="Arial"/>
          <w:bCs/>
          <w:lang w:val="es-ES_tradnl"/>
        </w:rPr>
        <w:t xml:space="preserve">c) </w:t>
      </w:r>
      <w:r w:rsidRPr="004937A5">
        <w:rPr>
          <w:rFonts w:ascii="Arial" w:hAnsi="Arial" w:cs="Arial"/>
          <w:b/>
          <w:bCs/>
          <w:lang w:val="es-ES_tradnl"/>
        </w:rPr>
        <w:t>DINERO</w:t>
      </w:r>
      <w:r w:rsidRPr="004937A5">
        <w:rPr>
          <w:rFonts w:ascii="Arial" w:hAnsi="Arial" w:cs="Arial"/>
          <w:bCs/>
          <w:lang w:val="es-ES_tradnl"/>
        </w:rPr>
        <w:t xml:space="preserve">, se coloca la cantidad de dinero que requiere la actividad en cuestión y </w:t>
      </w:r>
    </w:p>
    <w:p w:rsidR="00965ABA" w:rsidRPr="004937A5" w:rsidRDefault="00965ABA" w:rsidP="00965ABA">
      <w:pPr>
        <w:pStyle w:val="ListParagraph"/>
        <w:numPr>
          <w:ilvl w:val="0"/>
          <w:numId w:val="35"/>
        </w:numPr>
        <w:autoSpaceDE w:val="0"/>
        <w:autoSpaceDN w:val="0"/>
        <w:adjustRightInd w:val="0"/>
        <w:jc w:val="both"/>
        <w:rPr>
          <w:rFonts w:ascii="Arial" w:hAnsi="Arial" w:cs="Arial"/>
          <w:lang w:val="es-MX" w:eastAsia="en-US"/>
        </w:rPr>
      </w:pPr>
      <w:r w:rsidRPr="004937A5">
        <w:rPr>
          <w:rFonts w:ascii="Arial" w:hAnsi="Arial" w:cs="Arial"/>
          <w:bCs/>
          <w:lang w:val="es-ES_tradnl"/>
        </w:rPr>
        <w:lastRenderedPageBreak/>
        <w:t xml:space="preserve">c) </w:t>
      </w:r>
      <w:r w:rsidRPr="004937A5">
        <w:rPr>
          <w:rFonts w:ascii="Arial" w:hAnsi="Arial" w:cs="Arial"/>
          <w:b/>
          <w:bCs/>
          <w:lang w:val="es-ES_tradnl"/>
        </w:rPr>
        <w:t>OTROS RECURSOS</w:t>
      </w:r>
      <w:r w:rsidRPr="004937A5">
        <w:rPr>
          <w:rFonts w:ascii="Arial" w:hAnsi="Arial" w:cs="Arial"/>
          <w:bCs/>
          <w:lang w:val="es-ES_tradnl"/>
        </w:rPr>
        <w:t>, aquí se considera si la actividad requiere del apoyo de otras personas (quizá de tu red personal) o  de recursos que no sean económicos.</w:t>
      </w:r>
    </w:p>
    <w:p w:rsidR="00965ABA" w:rsidRPr="004937A5" w:rsidRDefault="00965ABA" w:rsidP="00965ABA">
      <w:pPr>
        <w:pStyle w:val="ListParagraph"/>
        <w:numPr>
          <w:ilvl w:val="0"/>
          <w:numId w:val="35"/>
        </w:numPr>
        <w:autoSpaceDE w:val="0"/>
        <w:autoSpaceDN w:val="0"/>
        <w:adjustRightInd w:val="0"/>
        <w:jc w:val="both"/>
        <w:rPr>
          <w:rFonts w:ascii="Arial" w:hAnsi="Arial" w:cs="Arial"/>
          <w:lang w:val="es-MX" w:eastAsia="en-US"/>
        </w:rPr>
      </w:pPr>
      <w:r w:rsidRPr="004937A5">
        <w:rPr>
          <w:rFonts w:ascii="Arial" w:hAnsi="Arial" w:cs="Arial"/>
          <w:bCs/>
          <w:lang w:val="es-ES_tradnl"/>
        </w:rPr>
        <w:t xml:space="preserve"> </w:t>
      </w:r>
      <w:r w:rsidRPr="004937A5">
        <w:rPr>
          <w:rFonts w:ascii="Arial" w:hAnsi="Arial" w:cs="Arial"/>
          <w:b/>
          <w:bCs/>
          <w:lang w:val="es-ES_tradnl"/>
        </w:rPr>
        <w:t>Mes</w:t>
      </w:r>
      <w:r w:rsidRPr="004937A5">
        <w:rPr>
          <w:rFonts w:ascii="Arial" w:hAnsi="Arial" w:cs="Arial"/>
          <w:bCs/>
          <w:lang w:val="es-ES_tradnl"/>
        </w:rPr>
        <w:t xml:space="preserve"> se refiere el que se considera para realizar la meta; </w:t>
      </w:r>
    </w:p>
    <w:p w:rsidR="00965ABA" w:rsidRPr="004937A5" w:rsidRDefault="00965ABA" w:rsidP="00965ABA">
      <w:pPr>
        <w:pStyle w:val="ListParagraph"/>
        <w:numPr>
          <w:ilvl w:val="0"/>
          <w:numId w:val="35"/>
        </w:numPr>
        <w:autoSpaceDE w:val="0"/>
        <w:autoSpaceDN w:val="0"/>
        <w:adjustRightInd w:val="0"/>
        <w:jc w:val="both"/>
        <w:rPr>
          <w:rFonts w:ascii="Arial" w:hAnsi="Arial" w:cs="Arial"/>
          <w:lang w:val="es-MX" w:eastAsia="en-US"/>
        </w:rPr>
      </w:pPr>
      <w:r w:rsidRPr="004937A5">
        <w:rPr>
          <w:rFonts w:ascii="Arial" w:hAnsi="Arial" w:cs="Arial"/>
          <w:b/>
          <w:bCs/>
          <w:lang w:val="es-ES_tradnl"/>
        </w:rPr>
        <w:t>Ingresos promedio</w:t>
      </w:r>
      <w:r w:rsidRPr="004937A5">
        <w:rPr>
          <w:rFonts w:ascii="Arial" w:hAnsi="Arial" w:cs="Arial"/>
          <w:bCs/>
          <w:lang w:val="es-ES_tradnl"/>
        </w:rPr>
        <w:t xml:space="preserve"> se consigna el total de dinero que se piensa posible obtener en el mes referido y en </w:t>
      </w:r>
    </w:p>
    <w:p w:rsidR="00965ABA" w:rsidRPr="004937A5" w:rsidRDefault="00965ABA" w:rsidP="00965ABA">
      <w:pPr>
        <w:pStyle w:val="ListParagraph"/>
        <w:numPr>
          <w:ilvl w:val="0"/>
          <w:numId w:val="35"/>
        </w:numPr>
        <w:autoSpaceDE w:val="0"/>
        <w:autoSpaceDN w:val="0"/>
        <w:adjustRightInd w:val="0"/>
        <w:jc w:val="both"/>
        <w:rPr>
          <w:rFonts w:ascii="Arial" w:hAnsi="Arial" w:cs="Arial"/>
          <w:lang w:val="es-MX" w:eastAsia="en-US"/>
        </w:rPr>
      </w:pPr>
      <w:r w:rsidRPr="004937A5">
        <w:rPr>
          <w:rFonts w:ascii="Arial" w:hAnsi="Arial" w:cs="Arial"/>
          <w:bCs/>
          <w:lang w:val="es-ES_tradnl"/>
        </w:rPr>
        <w:t xml:space="preserve">Meta, es fijada de manera realista, también puede ser retomada de </w:t>
      </w:r>
      <w:r w:rsidRPr="004937A5">
        <w:rPr>
          <w:rFonts w:ascii="Arial" w:hAnsi="Arial" w:cs="Arial"/>
          <w:color w:val="000000"/>
          <w:lang w:val="es-MX" w:eastAsia="en-US"/>
        </w:rPr>
        <w:t xml:space="preserve">la actividad </w:t>
      </w:r>
      <w:r w:rsidRPr="004937A5">
        <w:rPr>
          <w:rFonts w:ascii="Arial" w:hAnsi="Arial" w:cs="Arial"/>
          <w:b/>
          <w:bCs/>
          <w:color w:val="FF0000"/>
          <w:lang w:val="es-ES_tradnl"/>
        </w:rPr>
        <w:t>Proyectándome en el Tiempo: evaluando riesgos</w:t>
      </w:r>
      <w:r w:rsidRPr="004937A5">
        <w:rPr>
          <w:rFonts w:ascii="Arial" w:hAnsi="Arial" w:cs="Arial"/>
          <w:i/>
        </w:rPr>
        <w:t xml:space="preserve"> </w:t>
      </w:r>
      <w:r w:rsidRPr="004937A5">
        <w:rPr>
          <w:rFonts w:ascii="Arial" w:hAnsi="Arial" w:cs="Arial"/>
          <w:b/>
          <w:bCs/>
          <w:color w:val="FF0000"/>
          <w:lang w:val="es-ES_tradnl"/>
        </w:rPr>
        <w:t>y potencialidades para un plan de vida</w:t>
      </w:r>
      <w:r w:rsidRPr="004937A5">
        <w:rPr>
          <w:rFonts w:ascii="Arial" w:hAnsi="Arial" w:cs="Arial"/>
          <w:bCs/>
          <w:lang w:val="es-ES_tradnl"/>
        </w:rPr>
        <w:t xml:space="preserve"> que se encuentra eje temático de MIFUTURO.</w:t>
      </w:r>
    </w:p>
    <w:p w:rsidR="00965ABA" w:rsidRPr="004937A5" w:rsidRDefault="00965ABA" w:rsidP="00965ABA">
      <w:pPr>
        <w:rPr>
          <w:rFonts w:ascii="Arial" w:hAnsi="Arial" w:cs="Arial"/>
        </w:rPr>
      </w:pPr>
    </w:p>
    <w:p w:rsidR="00965ABA" w:rsidRPr="004937A5" w:rsidRDefault="00965ABA" w:rsidP="00965ABA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lang w:eastAsia="en-US"/>
        </w:rPr>
      </w:pPr>
      <w:r w:rsidRPr="004937A5">
        <w:rPr>
          <w:rFonts w:ascii="Arial" w:hAnsi="Arial" w:cs="Arial"/>
          <w:b/>
          <w:color w:val="000000"/>
          <w:lang w:eastAsia="en-US"/>
        </w:rPr>
        <w:t>TABLA DE MANEJO MENSUAL DE RECURSOS ECONÓMICOS</w:t>
      </w:r>
    </w:p>
    <w:p w:rsidR="00965ABA" w:rsidRPr="004937A5" w:rsidRDefault="00965ABA" w:rsidP="00965ABA">
      <w:pPr>
        <w:autoSpaceDE w:val="0"/>
        <w:autoSpaceDN w:val="0"/>
        <w:adjustRightInd w:val="0"/>
        <w:rPr>
          <w:rFonts w:ascii="Arial" w:hAnsi="Arial" w:cs="Arial"/>
          <w:b/>
          <w:color w:val="000000"/>
          <w:lang w:eastAsia="en-US"/>
        </w:rPr>
      </w:pPr>
    </w:p>
    <w:tbl>
      <w:tblPr>
        <w:tblW w:w="43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361"/>
      </w:tblGrid>
      <w:tr w:rsidR="00965ABA" w:rsidRPr="004937A5" w:rsidTr="0040137F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ABA" w:rsidRPr="004937A5" w:rsidRDefault="00965ABA" w:rsidP="0040137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  <w:lang w:eastAsia="en-US"/>
              </w:rPr>
            </w:pPr>
            <w:r w:rsidRPr="004937A5">
              <w:rPr>
                <w:rFonts w:ascii="Arial" w:hAnsi="Arial" w:cs="Arial"/>
                <w:b/>
                <w:color w:val="000000"/>
                <w:sz w:val="22"/>
                <w:szCs w:val="22"/>
                <w:lang w:eastAsia="en-US"/>
              </w:rPr>
              <w:t>Mes:</w:t>
            </w:r>
          </w:p>
        </w:tc>
      </w:tr>
    </w:tbl>
    <w:tbl>
      <w:tblPr>
        <w:tblpPr w:leftFromText="141" w:rightFromText="141" w:vertAnchor="text" w:horzAnchor="page" w:tblpX="6583" w:tblpY="-248"/>
        <w:tblW w:w="43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361"/>
      </w:tblGrid>
      <w:tr w:rsidR="00965ABA" w:rsidRPr="004937A5" w:rsidTr="0040137F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ABA" w:rsidRPr="004937A5" w:rsidRDefault="00965ABA" w:rsidP="0040137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  <w:lang w:eastAsia="en-US"/>
              </w:rPr>
            </w:pPr>
            <w:r w:rsidRPr="004937A5">
              <w:rPr>
                <w:rFonts w:ascii="Arial" w:hAnsi="Arial" w:cs="Arial"/>
                <w:b/>
                <w:color w:val="000000"/>
                <w:sz w:val="22"/>
                <w:szCs w:val="22"/>
                <w:lang w:eastAsia="en-US"/>
              </w:rPr>
              <w:t>Ingreso promedio:</w:t>
            </w:r>
          </w:p>
        </w:tc>
      </w:tr>
    </w:tbl>
    <w:p w:rsidR="00965ABA" w:rsidRPr="004937A5" w:rsidRDefault="00965ABA" w:rsidP="00965ABA">
      <w:pPr>
        <w:autoSpaceDE w:val="0"/>
        <w:autoSpaceDN w:val="0"/>
        <w:adjustRightInd w:val="0"/>
        <w:rPr>
          <w:rFonts w:ascii="Arial" w:hAnsi="Arial" w:cs="Arial"/>
          <w:b/>
          <w:color w:val="000000"/>
          <w:lang w:eastAsia="en-US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464"/>
      </w:tblGrid>
      <w:tr w:rsidR="00965ABA" w:rsidRPr="004937A5" w:rsidTr="0040137F">
        <w:tc>
          <w:tcPr>
            <w:tcW w:w="9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ABA" w:rsidRPr="004937A5" w:rsidRDefault="00965ABA" w:rsidP="0040137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  <w:lang w:eastAsia="en-US"/>
              </w:rPr>
            </w:pPr>
            <w:r w:rsidRPr="004937A5">
              <w:rPr>
                <w:rFonts w:ascii="Arial" w:hAnsi="Arial" w:cs="Arial"/>
                <w:b/>
                <w:color w:val="000000"/>
                <w:sz w:val="22"/>
                <w:szCs w:val="22"/>
                <w:lang w:eastAsia="en-US"/>
              </w:rPr>
              <w:t>Meta:</w:t>
            </w:r>
          </w:p>
          <w:p w:rsidR="00965ABA" w:rsidRPr="004937A5" w:rsidRDefault="00965ABA" w:rsidP="0040137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  <w:p w:rsidR="00965ABA" w:rsidRPr="004937A5" w:rsidRDefault="00965ABA" w:rsidP="0040137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  <w:p w:rsidR="00965ABA" w:rsidRPr="004937A5" w:rsidRDefault="00965ABA" w:rsidP="0040137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  <w:p w:rsidR="00965ABA" w:rsidRPr="004937A5" w:rsidRDefault="00965ABA" w:rsidP="0040137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:rsidR="00965ABA" w:rsidRPr="004937A5" w:rsidRDefault="00965ABA" w:rsidP="00965ABA">
      <w:pPr>
        <w:autoSpaceDE w:val="0"/>
        <w:autoSpaceDN w:val="0"/>
        <w:adjustRightInd w:val="0"/>
        <w:rPr>
          <w:rFonts w:ascii="Arial" w:hAnsi="Arial" w:cs="Arial"/>
          <w:b/>
          <w:color w:val="000000"/>
          <w:lang w:eastAsia="en-US"/>
        </w:rPr>
      </w:pPr>
    </w:p>
    <w:tbl>
      <w:tblPr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09"/>
        <w:gridCol w:w="2552"/>
        <w:gridCol w:w="2750"/>
        <w:gridCol w:w="2387"/>
      </w:tblGrid>
      <w:tr w:rsidR="00965ABA" w:rsidRPr="004937A5" w:rsidTr="0040137F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ABA" w:rsidRPr="004937A5" w:rsidRDefault="00965ABA" w:rsidP="0040137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b/>
                <w:color w:val="548DD4"/>
                <w:sz w:val="22"/>
                <w:szCs w:val="22"/>
                <w:lang w:val="es-MX" w:eastAsia="en-US"/>
              </w:rPr>
            </w:pPr>
            <w:r w:rsidRPr="004937A5">
              <w:rPr>
                <w:rFonts w:ascii="Arial" w:hAnsi="Arial" w:cs="Arial"/>
                <w:b/>
                <w:color w:val="548DD4"/>
                <w:sz w:val="22"/>
                <w:szCs w:val="22"/>
                <w:lang w:val="es-MX" w:eastAsia="en-US"/>
              </w:rPr>
              <w:t>ACTIVIDADES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ABA" w:rsidRPr="004937A5" w:rsidRDefault="00965ABA" w:rsidP="0040137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b/>
                <w:color w:val="548DD4"/>
                <w:sz w:val="22"/>
                <w:szCs w:val="22"/>
                <w:lang w:val="es-MX" w:eastAsia="en-US"/>
              </w:rPr>
            </w:pPr>
            <w:r w:rsidRPr="004937A5">
              <w:rPr>
                <w:rFonts w:ascii="Arial" w:hAnsi="Arial" w:cs="Arial"/>
                <w:b/>
                <w:color w:val="548DD4"/>
                <w:sz w:val="22"/>
                <w:szCs w:val="22"/>
                <w:lang w:val="es-MX" w:eastAsia="en-US"/>
              </w:rPr>
              <w:t>TIEMPO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ABA" w:rsidRPr="004937A5" w:rsidRDefault="00965ABA" w:rsidP="0040137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b/>
                <w:color w:val="548DD4"/>
                <w:sz w:val="22"/>
                <w:szCs w:val="22"/>
                <w:lang w:val="es-MX" w:eastAsia="en-US"/>
              </w:rPr>
            </w:pPr>
            <w:r w:rsidRPr="004937A5">
              <w:rPr>
                <w:rFonts w:ascii="Arial" w:hAnsi="Arial" w:cs="Arial"/>
                <w:b/>
                <w:color w:val="548DD4"/>
                <w:sz w:val="22"/>
                <w:szCs w:val="22"/>
                <w:lang w:val="es-MX" w:eastAsia="en-US"/>
              </w:rPr>
              <w:t>DINERO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ABA" w:rsidRPr="004937A5" w:rsidRDefault="00965ABA" w:rsidP="0040137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b/>
                <w:color w:val="548DD4"/>
                <w:sz w:val="22"/>
                <w:szCs w:val="22"/>
                <w:lang w:val="es-MX" w:eastAsia="en-US"/>
              </w:rPr>
            </w:pPr>
            <w:r w:rsidRPr="004937A5">
              <w:rPr>
                <w:rFonts w:ascii="Arial" w:hAnsi="Arial" w:cs="Arial"/>
                <w:b/>
                <w:color w:val="548DD4"/>
                <w:sz w:val="22"/>
                <w:szCs w:val="22"/>
                <w:lang w:val="es-MX" w:eastAsia="en-US"/>
              </w:rPr>
              <w:t>OTROS RECURSOS</w:t>
            </w:r>
          </w:p>
        </w:tc>
      </w:tr>
      <w:tr w:rsidR="00965ABA" w:rsidRPr="004937A5" w:rsidTr="0040137F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ABA" w:rsidRPr="004937A5" w:rsidRDefault="00965ABA" w:rsidP="004013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ABA" w:rsidRPr="004937A5" w:rsidRDefault="00965ABA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  <w:p w:rsidR="00965ABA" w:rsidRPr="004937A5" w:rsidRDefault="00965ABA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ABA" w:rsidRPr="004937A5" w:rsidRDefault="00965ABA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ABA" w:rsidRPr="004937A5" w:rsidRDefault="00965ABA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</w:tc>
      </w:tr>
      <w:tr w:rsidR="00965ABA" w:rsidRPr="004937A5" w:rsidTr="0040137F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ABA" w:rsidRPr="004937A5" w:rsidRDefault="00965ABA" w:rsidP="0040137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s-MX"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ABA" w:rsidRPr="004937A5" w:rsidRDefault="00965ABA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  <w:p w:rsidR="00965ABA" w:rsidRPr="004937A5" w:rsidRDefault="00965ABA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ABA" w:rsidRPr="004937A5" w:rsidRDefault="00965ABA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ABA" w:rsidRPr="004937A5" w:rsidRDefault="00965ABA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</w:tc>
      </w:tr>
      <w:tr w:rsidR="00965ABA" w:rsidRPr="004937A5" w:rsidTr="0040137F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ABA" w:rsidRPr="004937A5" w:rsidRDefault="00965ABA" w:rsidP="0040137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s-MX"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ABA" w:rsidRPr="004937A5" w:rsidRDefault="00965ABA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  <w:p w:rsidR="00965ABA" w:rsidRPr="004937A5" w:rsidRDefault="00965ABA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ABA" w:rsidRPr="004937A5" w:rsidRDefault="00965ABA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ABA" w:rsidRPr="004937A5" w:rsidRDefault="00965ABA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</w:tc>
      </w:tr>
      <w:tr w:rsidR="00965ABA" w:rsidRPr="004937A5" w:rsidTr="0040137F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ABA" w:rsidRPr="004937A5" w:rsidRDefault="00965ABA" w:rsidP="0040137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s-MX"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ABA" w:rsidRPr="004937A5" w:rsidRDefault="00965ABA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  <w:p w:rsidR="00965ABA" w:rsidRPr="004937A5" w:rsidRDefault="00965ABA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ABA" w:rsidRPr="004937A5" w:rsidRDefault="00965ABA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ABA" w:rsidRPr="004937A5" w:rsidRDefault="00965ABA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</w:tc>
      </w:tr>
      <w:tr w:rsidR="00965ABA" w:rsidRPr="004937A5" w:rsidTr="0040137F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ABA" w:rsidRPr="004937A5" w:rsidRDefault="00965ABA" w:rsidP="0040137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s-MX"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ABA" w:rsidRPr="004937A5" w:rsidRDefault="00965ABA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  <w:p w:rsidR="00965ABA" w:rsidRPr="004937A5" w:rsidRDefault="00965ABA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ABA" w:rsidRPr="004937A5" w:rsidRDefault="00965ABA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ABA" w:rsidRPr="004937A5" w:rsidRDefault="00965ABA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</w:tc>
      </w:tr>
      <w:tr w:rsidR="00965ABA" w:rsidRPr="004937A5" w:rsidTr="0040137F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ABA" w:rsidRPr="004937A5" w:rsidRDefault="00965ABA" w:rsidP="004013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ABA" w:rsidRPr="004937A5" w:rsidRDefault="00965ABA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  <w:p w:rsidR="00965ABA" w:rsidRPr="004937A5" w:rsidRDefault="00965ABA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ABA" w:rsidRPr="004937A5" w:rsidRDefault="00965ABA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ABA" w:rsidRPr="004937A5" w:rsidRDefault="00965ABA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</w:tc>
      </w:tr>
      <w:tr w:rsidR="00965ABA" w:rsidRPr="004937A5" w:rsidTr="0040137F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ABA" w:rsidRPr="004937A5" w:rsidRDefault="00965ABA" w:rsidP="0040137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ABA" w:rsidRPr="004937A5" w:rsidRDefault="00965ABA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  <w:p w:rsidR="00965ABA" w:rsidRPr="004937A5" w:rsidRDefault="00965ABA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ABA" w:rsidRPr="004937A5" w:rsidRDefault="00965ABA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ABA" w:rsidRPr="004937A5" w:rsidRDefault="00965ABA" w:rsidP="0040137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 w:eastAsia="en-US"/>
              </w:rPr>
            </w:pPr>
          </w:p>
        </w:tc>
      </w:tr>
    </w:tbl>
    <w:p w:rsidR="00965ABA" w:rsidRPr="004937A5" w:rsidRDefault="00965ABA" w:rsidP="00965ABA">
      <w:pPr>
        <w:pStyle w:val="ListParagraph"/>
        <w:numPr>
          <w:ilvl w:val="0"/>
          <w:numId w:val="33"/>
        </w:numPr>
        <w:rPr>
          <w:rFonts w:ascii="Arial" w:hAnsi="Arial" w:cs="Arial"/>
        </w:rPr>
      </w:pPr>
      <w:r w:rsidRPr="004937A5">
        <w:rPr>
          <w:rFonts w:ascii="Arial" w:hAnsi="Arial" w:cs="Arial"/>
        </w:rPr>
        <w:t>La tabla de manejo mensual de recursos económicos puede fotocopiarse previamente para realizar la actividad o dibujarse en el cuaderno de cada estudiante.</w:t>
      </w:r>
    </w:p>
    <w:p w:rsidR="00965ABA" w:rsidRPr="004937A5" w:rsidRDefault="00965ABA" w:rsidP="00965ABA">
      <w:pPr>
        <w:rPr>
          <w:rFonts w:ascii="Arial" w:hAnsi="Arial" w:cs="Arial"/>
        </w:rPr>
      </w:pPr>
    </w:p>
    <w:p w:rsidR="00965ABA" w:rsidRPr="004937A5" w:rsidRDefault="00965ABA" w:rsidP="00965ABA">
      <w:pPr>
        <w:jc w:val="both"/>
        <w:outlineLvl w:val="0"/>
        <w:rPr>
          <w:rFonts w:ascii="Arial" w:hAnsi="Arial" w:cs="Arial"/>
          <w:b/>
        </w:rPr>
      </w:pPr>
      <w:r w:rsidRPr="004937A5">
        <w:rPr>
          <w:rFonts w:ascii="Arial" w:hAnsi="Arial" w:cs="Arial"/>
          <w:b/>
        </w:rPr>
        <w:t>Seguimiento:</w:t>
      </w:r>
    </w:p>
    <w:p w:rsidR="00965ABA" w:rsidRPr="004937A5" w:rsidRDefault="00965ABA" w:rsidP="00965ABA">
      <w:pPr>
        <w:jc w:val="both"/>
        <w:outlineLvl w:val="0"/>
        <w:rPr>
          <w:rFonts w:ascii="Arial" w:hAnsi="Arial" w:cs="Arial"/>
          <w:b/>
        </w:rPr>
      </w:pPr>
    </w:p>
    <w:p w:rsidR="00965ABA" w:rsidRPr="004937A5" w:rsidRDefault="00965ABA" w:rsidP="00965ABA">
      <w:pPr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  <w:r w:rsidRPr="004937A5">
        <w:rPr>
          <w:rFonts w:ascii="Arial" w:hAnsi="Arial" w:cs="Arial"/>
          <w:lang w:eastAsia="en-US"/>
        </w:rPr>
        <w:t>La realización y uso de la tabla de planeación mensual.</w:t>
      </w:r>
    </w:p>
    <w:p w:rsidR="00965ABA" w:rsidRPr="004937A5" w:rsidRDefault="00965ABA" w:rsidP="00965ABA">
      <w:pPr>
        <w:rPr>
          <w:rFonts w:ascii="Arial" w:hAnsi="Arial" w:cs="Arial"/>
          <w:lang w:val="es-ES_tradnl"/>
        </w:rPr>
      </w:pPr>
    </w:p>
    <w:p w:rsidR="00965ABA" w:rsidRPr="004937A5" w:rsidRDefault="00965ABA" w:rsidP="00782721">
      <w:pPr>
        <w:jc w:val="center"/>
        <w:rPr>
          <w:rFonts w:ascii="Arial" w:hAnsi="Arial" w:cs="Arial"/>
          <w:b/>
          <w:lang w:val="es-ES"/>
        </w:rPr>
      </w:pPr>
    </w:p>
    <w:sectPr w:rsidR="00965ABA" w:rsidRPr="004937A5" w:rsidSect="00782721">
      <w:pgSz w:w="11906" w:h="16838"/>
      <w:pgMar w:top="1361" w:right="1304" w:bottom="1361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elvetica-Condense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A75CF"/>
    <w:multiLevelType w:val="hybridMultilevel"/>
    <w:tmpl w:val="96D27828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E557E5"/>
    <w:multiLevelType w:val="hybridMultilevel"/>
    <w:tmpl w:val="22102122"/>
    <w:lvl w:ilvl="0" w:tplc="D1C65354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9B2E84"/>
    <w:multiLevelType w:val="hybridMultilevel"/>
    <w:tmpl w:val="5276F3FC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25E5D09"/>
    <w:multiLevelType w:val="hybridMultilevel"/>
    <w:tmpl w:val="CDAA6E36"/>
    <w:lvl w:ilvl="0" w:tplc="7FD6BF3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3474757"/>
    <w:multiLevelType w:val="hybridMultilevel"/>
    <w:tmpl w:val="5566993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58C44B0"/>
    <w:multiLevelType w:val="hybridMultilevel"/>
    <w:tmpl w:val="B5F61B48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B9302AE"/>
    <w:multiLevelType w:val="hybridMultilevel"/>
    <w:tmpl w:val="39D867EA"/>
    <w:lvl w:ilvl="0" w:tplc="FA68184A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/>
      </w:rPr>
    </w:lvl>
    <w:lvl w:ilvl="1" w:tplc="08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22817136"/>
    <w:multiLevelType w:val="hybridMultilevel"/>
    <w:tmpl w:val="ACAA91F0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382662E"/>
    <w:multiLevelType w:val="hybridMultilevel"/>
    <w:tmpl w:val="46D00604"/>
    <w:lvl w:ilvl="0" w:tplc="649C3C8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A02D10"/>
    <w:multiLevelType w:val="hybridMultilevel"/>
    <w:tmpl w:val="15688C54"/>
    <w:lvl w:ilvl="0" w:tplc="08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29959BA"/>
    <w:multiLevelType w:val="hybridMultilevel"/>
    <w:tmpl w:val="ACAA91F0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33243DF"/>
    <w:multiLevelType w:val="hybridMultilevel"/>
    <w:tmpl w:val="5566993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6134477"/>
    <w:multiLevelType w:val="hybridMultilevel"/>
    <w:tmpl w:val="A5A0980C"/>
    <w:lvl w:ilvl="0" w:tplc="080A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36A10532"/>
    <w:multiLevelType w:val="hybridMultilevel"/>
    <w:tmpl w:val="1AD0E188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B26D21"/>
    <w:multiLevelType w:val="hybridMultilevel"/>
    <w:tmpl w:val="E39A13FA"/>
    <w:lvl w:ilvl="0" w:tplc="D2BCFF46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8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3C22362E"/>
    <w:multiLevelType w:val="hybridMultilevel"/>
    <w:tmpl w:val="980EC498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5A7801"/>
    <w:multiLevelType w:val="hybridMultilevel"/>
    <w:tmpl w:val="2A5EAA8E"/>
    <w:lvl w:ilvl="0" w:tplc="08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09E2267"/>
    <w:multiLevelType w:val="hybridMultilevel"/>
    <w:tmpl w:val="98C67C40"/>
    <w:lvl w:ilvl="0" w:tplc="C87A8DF6">
      <w:start w:val="1"/>
      <w:numFmt w:val="decimal"/>
      <w:lvlText w:val="%1."/>
      <w:lvlJc w:val="left"/>
      <w:pPr>
        <w:ind w:left="720" w:hanging="360"/>
      </w:pPr>
      <w:rPr>
        <w:rFonts w:ascii="Helvetica-Condensed" w:hAnsi="Helvetica-Condensed" w:cs="Helvetica-Condensed"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1203343"/>
    <w:multiLevelType w:val="hybridMultilevel"/>
    <w:tmpl w:val="69240ADA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9EA22110">
      <w:start w:val="1"/>
      <w:numFmt w:val="lowerLetter"/>
      <w:lvlText w:val="%2)"/>
      <w:lvlJc w:val="left"/>
      <w:pPr>
        <w:ind w:left="1440" w:hanging="360"/>
      </w:pPr>
      <w:rPr>
        <w:rFonts w:eastAsia="Times New Roman" w:cs="Times New Roman" w:hint="default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45372DB"/>
    <w:multiLevelType w:val="hybridMultilevel"/>
    <w:tmpl w:val="1834FBBC"/>
    <w:lvl w:ilvl="0" w:tplc="08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C523DBB"/>
    <w:multiLevelType w:val="hybridMultilevel"/>
    <w:tmpl w:val="31D0818C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1D17913"/>
    <w:multiLevelType w:val="hybridMultilevel"/>
    <w:tmpl w:val="AAE48220"/>
    <w:lvl w:ilvl="0" w:tplc="A87C4DB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53CA28D3"/>
    <w:multiLevelType w:val="hybridMultilevel"/>
    <w:tmpl w:val="307C6822"/>
    <w:lvl w:ilvl="0" w:tplc="08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3D966FC"/>
    <w:multiLevelType w:val="hybridMultilevel"/>
    <w:tmpl w:val="CD1A19D8"/>
    <w:lvl w:ilvl="0" w:tplc="C78E15E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color w:val="auto"/>
      </w:rPr>
    </w:lvl>
    <w:lvl w:ilvl="1" w:tplc="080A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4">
    <w:nsid w:val="55FB4EE4"/>
    <w:multiLevelType w:val="hybridMultilevel"/>
    <w:tmpl w:val="2EA85A4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7744EE8"/>
    <w:multiLevelType w:val="hybridMultilevel"/>
    <w:tmpl w:val="C20CF192"/>
    <w:lvl w:ilvl="0" w:tplc="E12A9BB4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881BB2"/>
    <w:multiLevelType w:val="hybridMultilevel"/>
    <w:tmpl w:val="75F4AF5E"/>
    <w:lvl w:ilvl="0" w:tplc="08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3946033"/>
    <w:multiLevelType w:val="hybridMultilevel"/>
    <w:tmpl w:val="A7C4BD9A"/>
    <w:lvl w:ilvl="0" w:tplc="08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4E16367"/>
    <w:multiLevelType w:val="hybridMultilevel"/>
    <w:tmpl w:val="59AA2C90"/>
    <w:lvl w:ilvl="0" w:tplc="08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56B7A8C"/>
    <w:multiLevelType w:val="hybridMultilevel"/>
    <w:tmpl w:val="464C60C2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8F59B3"/>
    <w:multiLevelType w:val="hybridMultilevel"/>
    <w:tmpl w:val="FDAC6920"/>
    <w:lvl w:ilvl="0" w:tplc="08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3E03695"/>
    <w:multiLevelType w:val="hybridMultilevel"/>
    <w:tmpl w:val="32100F5C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6270768"/>
    <w:multiLevelType w:val="hybridMultilevel"/>
    <w:tmpl w:val="B4883408"/>
    <w:lvl w:ilvl="0" w:tplc="08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>
    <w:nsid w:val="7E3168F7"/>
    <w:multiLevelType w:val="hybridMultilevel"/>
    <w:tmpl w:val="C180BC5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D9832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EC51DCB"/>
    <w:multiLevelType w:val="hybridMultilevel"/>
    <w:tmpl w:val="50CE80C2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5"/>
  </w:num>
  <w:num w:numId="3">
    <w:abstractNumId w:val="33"/>
  </w:num>
  <w:num w:numId="4">
    <w:abstractNumId w:val="1"/>
  </w:num>
  <w:num w:numId="5">
    <w:abstractNumId w:val="17"/>
  </w:num>
  <w:num w:numId="6">
    <w:abstractNumId w:val="15"/>
  </w:num>
  <w:num w:numId="7">
    <w:abstractNumId w:val="5"/>
  </w:num>
  <w:num w:numId="8">
    <w:abstractNumId w:val="7"/>
  </w:num>
  <w:num w:numId="9">
    <w:abstractNumId w:val="0"/>
  </w:num>
  <w:num w:numId="10">
    <w:abstractNumId w:val="6"/>
  </w:num>
  <w:num w:numId="11">
    <w:abstractNumId w:val="19"/>
  </w:num>
  <w:num w:numId="12">
    <w:abstractNumId w:val="29"/>
  </w:num>
  <w:num w:numId="13">
    <w:abstractNumId w:val="10"/>
  </w:num>
  <w:num w:numId="14">
    <w:abstractNumId w:val="13"/>
  </w:num>
  <w:num w:numId="15">
    <w:abstractNumId w:val="34"/>
  </w:num>
  <w:num w:numId="16">
    <w:abstractNumId w:val="21"/>
  </w:num>
  <w:num w:numId="17">
    <w:abstractNumId w:val="32"/>
  </w:num>
  <w:num w:numId="18">
    <w:abstractNumId w:val="2"/>
  </w:num>
  <w:num w:numId="19">
    <w:abstractNumId w:val="23"/>
  </w:num>
  <w:num w:numId="20">
    <w:abstractNumId w:val="3"/>
  </w:num>
  <w:num w:numId="21">
    <w:abstractNumId w:val="24"/>
  </w:num>
  <w:num w:numId="22">
    <w:abstractNumId w:val="8"/>
  </w:num>
  <w:num w:numId="23">
    <w:abstractNumId w:val="4"/>
  </w:num>
  <w:num w:numId="24">
    <w:abstractNumId w:val="9"/>
  </w:num>
  <w:num w:numId="25">
    <w:abstractNumId w:val="14"/>
  </w:num>
  <w:num w:numId="26">
    <w:abstractNumId w:val="11"/>
  </w:num>
  <w:num w:numId="27">
    <w:abstractNumId w:val="27"/>
  </w:num>
  <w:num w:numId="28">
    <w:abstractNumId w:val="20"/>
  </w:num>
  <w:num w:numId="29">
    <w:abstractNumId w:val="22"/>
  </w:num>
  <w:num w:numId="30">
    <w:abstractNumId w:val="16"/>
  </w:num>
  <w:num w:numId="31">
    <w:abstractNumId w:val="26"/>
  </w:num>
  <w:num w:numId="32">
    <w:abstractNumId w:val="28"/>
  </w:num>
  <w:num w:numId="33">
    <w:abstractNumId w:val="18"/>
  </w:num>
  <w:num w:numId="34">
    <w:abstractNumId w:val="30"/>
  </w:num>
  <w:num w:numId="3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hyphenationZone w:val="425"/>
  <w:characterSpacingControl w:val="doNotCompress"/>
  <w:compat/>
  <w:rsids>
    <w:rsidRoot w:val="00782721"/>
    <w:rsid w:val="00222AA0"/>
    <w:rsid w:val="005F2B3B"/>
    <w:rsid w:val="00782721"/>
    <w:rsid w:val="00965ABA"/>
    <w:rsid w:val="00AE6156"/>
    <w:rsid w:val="00BA69CD"/>
    <w:rsid w:val="00D57301"/>
    <w:rsid w:val="00F11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7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Paragraph">
    <w:name w:val="List Paragraph"/>
    <w:basedOn w:val="Normal"/>
    <w:rsid w:val="00782721"/>
    <w:pPr>
      <w:ind w:left="720"/>
    </w:pPr>
    <w:rPr>
      <w:rFonts w:eastAsia="Calibri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8272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82721"/>
    <w:rPr>
      <w:rFonts w:ascii="Tahoma" w:eastAsia="Times New Roman" w:hAnsi="Tahoma" w:cs="Tahoma"/>
      <w:sz w:val="16"/>
      <w:szCs w:val="16"/>
      <w:lang w:val="es-MX" w:eastAsia="es-ES"/>
    </w:rPr>
  </w:style>
  <w:style w:type="paragraph" w:styleId="Textoindependiente">
    <w:name w:val="Body Text"/>
    <w:basedOn w:val="Normal"/>
    <w:link w:val="TextoindependienteCar"/>
    <w:rsid w:val="00782721"/>
    <w:pPr>
      <w:jc w:val="both"/>
    </w:pPr>
    <w:rPr>
      <w:rFonts w:eastAsia="Calibri"/>
      <w:bCs/>
    </w:rPr>
  </w:style>
  <w:style w:type="character" w:customStyle="1" w:styleId="TextoindependienteCar">
    <w:name w:val="Texto independiente Car"/>
    <w:basedOn w:val="Fuentedeprrafopredeter"/>
    <w:link w:val="Textoindependiente"/>
    <w:rsid w:val="00782721"/>
    <w:rPr>
      <w:rFonts w:ascii="Times New Roman" w:eastAsia="Calibri" w:hAnsi="Times New Roman" w:cs="Times New Roman"/>
      <w:bCs/>
      <w:sz w:val="24"/>
      <w:szCs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782721"/>
    <w:pPr>
      <w:spacing w:line="360" w:lineRule="auto"/>
      <w:ind w:right="425"/>
      <w:jc w:val="both"/>
    </w:pPr>
    <w:rPr>
      <w:rFonts w:eastAsia="Calibri"/>
      <w:lang w:val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782721"/>
    <w:rPr>
      <w:rFonts w:ascii="Times New Roman" w:eastAsia="Calibri" w:hAnsi="Times New Roman" w:cs="Times New Roman"/>
      <w:sz w:val="24"/>
      <w:szCs w:val="24"/>
      <w:lang w:eastAsia="es-ES"/>
    </w:rPr>
  </w:style>
  <w:style w:type="character" w:styleId="Hipervnculo">
    <w:name w:val="Hyperlink"/>
    <w:basedOn w:val="Fuentedeprrafopredeter"/>
    <w:rsid w:val="00AE615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edoc.inmujeres.gob.mx/documentos_download/100783.pdf" TargetMode="Externa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713A2-F118-4554-A0BB-CEE636547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1824</Words>
  <Characters>10032</Characters>
  <Application>Microsoft Office Word</Application>
  <DocSecurity>0</DocSecurity>
  <Lines>83</Lines>
  <Paragraphs>23</Paragraphs>
  <ScaleCrop>false</ScaleCrop>
  <Company/>
  <LinksUpToDate>false</LinksUpToDate>
  <CharactersWithSpaces>11833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conchita</dc:creator>
  <cp:keywords/>
  <dc:description/>
  <cp:lastModifiedBy>conchita</cp:lastModifiedBy>
  <cp:revision>2</cp:revision>
  <dcterms:created xsi:type="dcterms:W3CDTF">2010-06-21T06:59:00Z</dcterms:created>
  <dcterms:modified xsi:type="dcterms:W3CDTF">2010-06-21T06:59:00Z</dcterms:modified>
</cp:coreProperties>
</file>